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E6C687" w14:textId="72813D61" w:rsidR="0051705C" w:rsidRDefault="006D12AA" w:rsidP="00511F49">
      <w:pPr>
        <w:pStyle w:val="Title"/>
      </w:pPr>
      <w:r>
        <w:t>Investeringsbehov</w:t>
      </w:r>
      <w:r w:rsidR="0051705C">
        <w:t xml:space="preserve"> 201</w:t>
      </w:r>
      <w:r w:rsidR="002D129C">
        <w:t>9</w:t>
      </w:r>
    </w:p>
    <w:p w14:paraId="4455BC52" w14:textId="1E73B08C" w:rsidR="00FA6926" w:rsidRDefault="00FA6926" w:rsidP="00FA6926">
      <w:pPr>
        <w:pStyle w:val="BodyText"/>
      </w:pPr>
      <w:r>
        <w:t xml:space="preserve">Dette dokumentet beskriver det USIT mener er en helt nødvendig investering i </w:t>
      </w:r>
      <w:r w:rsidR="00D04E2F">
        <w:t xml:space="preserve">IT-infrastruktur i </w:t>
      </w:r>
      <w:r>
        <w:t>2019.</w:t>
      </w:r>
    </w:p>
    <w:p w14:paraId="6D14E618" w14:textId="27EFFDAE" w:rsidR="0051705C" w:rsidRDefault="0051705C" w:rsidP="00511F49">
      <w:pPr>
        <w:pStyle w:val="Subtitle"/>
      </w:pPr>
      <w:r>
        <w:t>Lagring</w:t>
      </w:r>
    </w:p>
    <w:p w14:paraId="52467367" w14:textId="31DCA262" w:rsidR="0051705C" w:rsidRDefault="006D12AA" w:rsidP="002D129C">
      <w:pPr>
        <w:pStyle w:val="PlainText"/>
      </w:pPr>
      <w:r>
        <w:t>Mye av d</w:t>
      </w:r>
      <w:r w:rsidR="0051705C">
        <w:t xml:space="preserve">agens </w:t>
      </w:r>
      <w:r>
        <w:t xml:space="preserve">lagringsløsning har «End </w:t>
      </w:r>
      <w:proofErr w:type="spellStart"/>
      <w:r>
        <w:t>of</w:t>
      </w:r>
      <w:proofErr w:type="spellEnd"/>
      <w:r>
        <w:t xml:space="preserve"> Life» dato fra leverandøren 1. april 2019. Det betyr at store deler av lagringsløsningen etter den datoen ikke har hverken serviceavtale eller er mulig å få hjelp med. Det betyr at alle disse delene må være skiftet før 1. april 2019.</w:t>
      </w:r>
    </w:p>
    <w:p w14:paraId="7A3A83BB" w14:textId="77777777" w:rsidR="006D12AA" w:rsidRDefault="006D12AA" w:rsidP="002D129C">
      <w:pPr>
        <w:pStyle w:val="PlainText"/>
      </w:pPr>
    </w:p>
    <w:p w14:paraId="784E5068" w14:textId="47A17993" w:rsidR="006D12AA" w:rsidRDefault="006D12AA" w:rsidP="002D129C">
      <w:pPr>
        <w:pStyle w:val="PlainText"/>
      </w:pPr>
      <w:r>
        <w:t xml:space="preserve">Vi ser også en relativt stor vekst i lagringsbehovet ved UiO, slik at en ny løsning må være skalert for denne veksten både i </w:t>
      </w:r>
      <w:proofErr w:type="spellStart"/>
      <w:r>
        <w:t>initell</w:t>
      </w:r>
      <w:proofErr w:type="spellEnd"/>
      <w:r>
        <w:t xml:space="preserve"> kapasitet og i mulighet for utvidelse.</w:t>
      </w:r>
    </w:p>
    <w:p w14:paraId="36B13741" w14:textId="77777777" w:rsidR="006D12AA" w:rsidRDefault="006D12AA" w:rsidP="002D129C">
      <w:pPr>
        <w:pStyle w:val="PlainText"/>
      </w:pPr>
    </w:p>
    <w:p w14:paraId="18C1E8C0" w14:textId="302D7629" w:rsidR="006D12AA" w:rsidRDefault="006D12AA" w:rsidP="002D129C">
      <w:pPr>
        <w:pStyle w:val="PlainText"/>
      </w:pPr>
      <w:r>
        <w:t xml:space="preserve">I 2018 investeres det 5 </w:t>
      </w:r>
      <w:proofErr w:type="spellStart"/>
      <w:r>
        <w:t>mill</w:t>
      </w:r>
      <w:proofErr w:type="spellEnd"/>
      <w:r>
        <w:t xml:space="preserve"> i de helt grunnleggende komponentene i en slik ny løsning, men uten den nødvendige lagringskapasiteten. I 2019 må det investeres i utvidelse av denne grunnleggende installasjonen slik at </w:t>
      </w:r>
      <w:r w:rsidR="007F7EE8">
        <w:t>det konkrete lagringsbehovet i 2019 dekkes.</w:t>
      </w:r>
    </w:p>
    <w:p w14:paraId="2E730F48" w14:textId="77777777" w:rsidR="007F7EE8" w:rsidRDefault="007F7EE8" w:rsidP="002D129C">
      <w:pPr>
        <w:pStyle w:val="PlainText"/>
      </w:pPr>
    </w:p>
    <w:p w14:paraId="0F1E198C" w14:textId="344597C3" w:rsidR="007F7EE8" w:rsidRDefault="007F7EE8" w:rsidP="002D129C">
      <w:pPr>
        <w:pStyle w:val="PlainText"/>
      </w:pPr>
      <w:r>
        <w:t>Løsningen vil også dekke behov lenger enn 2019, det meste har teknisk levetid på 4-5 år, men vil sannsynligvis kreve utvidelser og oppgraderinger i denne perioden.</w:t>
      </w:r>
    </w:p>
    <w:p w14:paraId="5B1AC86D" w14:textId="77777777" w:rsidR="007F7EE8" w:rsidRDefault="007F7EE8" w:rsidP="002D129C">
      <w:pPr>
        <w:pStyle w:val="PlainText"/>
      </w:pPr>
    </w:p>
    <w:p w14:paraId="6CDBF671" w14:textId="056CD1FC" w:rsidR="007F7EE8" w:rsidRDefault="007F7EE8" w:rsidP="002D129C">
      <w:pPr>
        <w:pStyle w:val="PlainText"/>
      </w:pPr>
      <w:r>
        <w:t>Investeringsb</w:t>
      </w:r>
      <w:r w:rsidR="00A439CA">
        <w:t>ehovet i 2019 er estimert til 9</w:t>
      </w:r>
      <w:r>
        <w:t xml:space="preserve"> </w:t>
      </w:r>
      <w:proofErr w:type="spellStart"/>
      <w:r>
        <w:t>mill</w:t>
      </w:r>
      <w:proofErr w:type="spellEnd"/>
      <w:r>
        <w:t xml:space="preserve"> kroner. </w:t>
      </w:r>
    </w:p>
    <w:p w14:paraId="4DFC05C6" w14:textId="77777777" w:rsidR="007F7EE8" w:rsidRDefault="007F7EE8" w:rsidP="002D129C">
      <w:pPr>
        <w:pStyle w:val="PlainText"/>
      </w:pPr>
    </w:p>
    <w:p w14:paraId="5E8DD807" w14:textId="299487BF" w:rsidR="00025CFE" w:rsidRDefault="00025CFE" w:rsidP="002D129C">
      <w:pPr>
        <w:pStyle w:val="PlainText"/>
      </w:pPr>
      <w:r>
        <w:t>Denne investeringen vil gi oss om</w:t>
      </w:r>
      <w:r w:rsidR="00A439CA">
        <w:t>lag 6 PB (</w:t>
      </w:r>
      <w:proofErr w:type="spellStart"/>
      <w:r w:rsidR="00A439CA">
        <w:t>PetaByte</w:t>
      </w:r>
      <w:proofErr w:type="spellEnd"/>
      <w:r w:rsidR="00A439CA">
        <w:t>) lagring (6</w:t>
      </w:r>
      <w:r>
        <w:t>.000 TB (</w:t>
      </w:r>
      <w:proofErr w:type="spellStart"/>
      <w:r>
        <w:t>TeraByte</w:t>
      </w:r>
      <w:proofErr w:type="spellEnd"/>
      <w:r>
        <w:t>)).</w:t>
      </w:r>
    </w:p>
    <w:p w14:paraId="112487E4" w14:textId="77777777" w:rsidR="00025CFE" w:rsidRDefault="00025CFE" w:rsidP="002D129C">
      <w:pPr>
        <w:pStyle w:val="PlainText"/>
      </w:pPr>
    </w:p>
    <w:p w14:paraId="192F4732" w14:textId="527720BF" w:rsidR="00025CFE" w:rsidRDefault="00025CFE" w:rsidP="002D129C">
      <w:pPr>
        <w:pStyle w:val="PlainText"/>
      </w:pPr>
      <w:r>
        <w:t>Av dette vil om lag 4 PB brukes til de forskjellige IT-systemene og generelle lagringsområdene (hjemmeområder o.l.) som UiO har.</w:t>
      </w:r>
    </w:p>
    <w:p w14:paraId="3F3023B7" w14:textId="77777777" w:rsidR="00025CFE" w:rsidRDefault="00025CFE" w:rsidP="002D129C">
      <w:pPr>
        <w:pStyle w:val="PlainText"/>
      </w:pPr>
    </w:p>
    <w:p w14:paraId="34D705A3" w14:textId="3A8D2D2E" w:rsidR="00025CFE" w:rsidRDefault="00025CFE" w:rsidP="002D129C">
      <w:pPr>
        <w:pStyle w:val="PlainText"/>
      </w:pPr>
      <w:r>
        <w:t>Om lag 2 PB blir tilgjengelig som generell forskningslagring for UiO.</w:t>
      </w:r>
      <w:r w:rsidR="00A439CA">
        <w:t xml:space="preserve"> Mer spesialisert forskningslagring som TSD og CERN søker om egne midler til lagring og omfattes ikke av denne søknaden.</w:t>
      </w:r>
    </w:p>
    <w:p w14:paraId="2B1CF628" w14:textId="77777777" w:rsidR="001735BC" w:rsidRDefault="001735BC" w:rsidP="002D129C">
      <w:pPr>
        <w:pStyle w:val="PlainText"/>
      </w:pPr>
    </w:p>
    <w:p w14:paraId="111C322D" w14:textId="04DB980E" w:rsidR="001735BC" w:rsidRDefault="001735BC" w:rsidP="002D129C">
      <w:pPr>
        <w:pStyle w:val="PlainText"/>
      </w:pPr>
      <w:r>
        <w:t>Skift</w:t>
      </w:r>
      <w:r w:rsidR="00025CFE">
        <w:t>e av lagringsløsning er svært</w:t>
      </w:r>
      <w:r>
        <w:t xml:space="preserve"> arbeidskrevende, spesielt siden mye må skje på kveld</w:t>
      </w:r>
      <w:r w:rsidR="00025CFE">
        <w:t xml:space="preserve"> og natt, og det er store krav til at ingen data går tapt, så det er inkludert to</w:t>
      </w:r>
      <w:r>
        <w:t xml:space="preserve"> årsverk </w:t>
      </w:r>
      <w:r w:rsidR="00025CFE">
        <w:t xml:space="preserve">i 2019 </w:t>
      </w:r>
      <w:r w:rsidR="00A439CA">
        <w:t>i de 9</w:t>
      </w:r>
      <w:r>
        <w:t xml:space="preserve"> millionene.</w:t>
      </w:r>
    </w:p>
    <w:p w14:paraId="7AEA6396" w14:textId="77777777" w:rsidR="00025CFE" w:rsidRDefault="00025CFE" w:rsidP="002D129C">
      <w:pPr>
        <w:pStyle w:val="PlainText"/>
      </w:pPr>
    </w:p>
    <w:p w14:paraId="7202057B" w14:textId="77777777" w:rsidR="00025CFE" w:rsidRDefault="00025CFE" w:rsidP="002D129C">
      <w:pPr>
        <w:pStyle w:val="PlainText"/>
      </w:pPr>
      <w:r>
        <w:t xml:space="preserve">Et alternativ til å kjøpe egen lagringsløsning er å benytte en skytjeneste. UNINETT har gjennom NORDUNET en avtale med </w:t>
      </w:r>
      <w:proofErr w:type="spellStart"/>
      <w:r>
        <w:t>SafeSpring</w:t>
      </w:r>
      <w:proofErr w:type="spellEnd"/>
      <w:r>
        <w:t xml:space="preserve"> om leveranse av slik skylagring. </w:t>
      </w:r>
    </w:p>
    <w:p w14:paraId="17C4C63C" w14:textId="77777777" w:rsidR="00025CFE" w:rsidRDefault="00025CFE" w:rsidP="002D129C">
      <w:pPr>
        <w:pStyle w:val="PlainText"/>
      </w:pPr>
      <w:r w:rsidRPr="00025CFE">
        <w:t xml:space="preserve">https://www.uninett.no/bruk-av-safespring-rammeavtale </w:t>
      </w:r>
    </w:p>
    <w:p w14:paraId="5869DE5F" w14:textId="77777777" w:rsidR="00025CFE" w:rsidRDefault="00025CFE" w:rsidP="002D129C">
      <w:pPr>
        <w:pStyle w:val="PlainText"/>
      </w:pPr>
    </w:p>
    <w:p w14:paraId="55FDD1E5" w14:textId="144DB0E7" w:rsidR="00025CFE" w:rsidRDefault="00A439CA" w:rsidP="002D129C">
      <w:pPr>
        <w:pStyle w:val="PlainText"/>
      </w:pPr>
      <w:r>
        <w:t>Dersom vi valgte å lagre alle 6</w:t>
      </w:r>
      <w:r w:rsidR="00025CFE">
        <w:t xml:space="preserve"> PB i denne løsningen, på den aller rimeligste måten, vil det koste oss 0,20 kr pr </w:t>
      </w:r>
      <w:proofErr w:type="spellStart"/>
      <w:r w:rsidR="00025CFE">
        <w:t>GByte</w:t>
      </w:r>
      <w:proofErr w:type="spellEnd"/>
      <w:r w:rsidR="00025CFE">
        <w:t xml:space="preserve"> pr måned. Det er 2</w:t>
      </w:r>
      <w:r>
        <w:t xml:space="preserve">,40 kr pr </w:t>
      </w:r>
      <w:proofErr w:type="spellStart"/>
      <w:r>
        <w:t>GByte</w:t>
      </w:r>
      <w:proofErr w:type="spellEnd"/>
      <w:r>
        <w:t xml:space="preserve"> pr år, og for 6</w:t>
      </w:r>
      <w:r w:rsidR="00025CFE">
        <w:t xml:space="preserve"> </w:t>
      </w:r>
      <w:proofErr w:type="spellStart"/>
      <w:r w:rsidR="00025CFE">
        <w:t>PetaByte</w:t>
      </w:r>
      <w:proofErr w:type="spellEnd"/>
      <w:r w:rsidR="00025CFE">
        <w:t xml:space="preserve">, som er 10.000 </w:t>
      </w:r>
      <w:proofErr w:type="spellStart"/>
      <w:r w:rsidR="00025CFE">
        <w:t>TeraByte</w:t>
      </w:r>
      <w:proofErr w:type="spellEnd"/>
      <w:r w:rsidR="00025CFE">
        <w:t xml:space="preserve"> eller 10.000.000 </w:t>
      </w:r>
      <w:proofErr w:type="spellStart"/>
      <w:r w:rsidR="00025CFE">
        <w:t>Gbyt</w:t>
      </w:r>
      <w:r>
        <w:t>e</w:t>
      </w:r>
      <w:proofErr w:type="spellEnd"/>
      <w:r>
        <w:t xml:space="preserve"> blir kostnaden astronomiske 14,4</w:t>
      </w:r>
      <w:r w:rsidR="00025CFE">
        <w:t xml:space="preserve"> </w:t>
      </w:r>
      <w:proofErr w:type="spellStart"/>
      <w:r w:rsidR="00025CFE">
        <w:t>mill</w:t>
      </w:r>
      <w:proofErr w:type="spellEnd"/>
      <w:r w:rsidR="00025CFE">
        <w:t xml:space="preserve"> kroner pr år, eks mva.</w:t>
      </w:r>
    </w:p>
    <w:p w14:paraId="65941474" w14:textId="77777777" w:rsidR="00A545F1" w:rsidRDefault="00A545F1" w:rsidP="002D129C">
      <w:pPr>
        <w:pStyle w:val="PlainText"/>
      </w:pPr>
    </w:p>
    <w:p w14:paraId="7CE1A584" w14:textId="4533D956" w:rsidR="00A545F1" w:rsidRDefault="00A545F1" w:rsidP="002D129C">
      <w:pPr>
        <w:pStyle w:val="PlainText"/>
      </w:pPr>
      <w:r>
        <w:lastRenderedPageBreak/>
        <w:t xml:space="preserve">Et annet alternativ er å bruke markedslederen på skytjenester Amazon Web Services (AWS). 6 PB med Amazon lagring i Irland vil koste minst USD 141.000 pr måned. Det er 13 </w:t>
      </w:r>
      <w:proofErr w:type="spellStart"/>
      <w:r>
        <w:t>mill</w:t>
      </w:r>
      <w:proofErr w:type="spellEnd"/>
      <w:r>
        <w:t xml:space="preserve"> pr år, 75 </w:t>
      </w:r>
      <w:proofErr w:type="spellStart"/>
      <w:r>
        <w:t>mill</w:t>
      </w:r>
      <w:proofErr w:type="spellEnd"/>
      <w:r>
        <w:t xml:space="preserve"> i en 5 års periode. Vi planlegger å bruke 5 </w:t>
      </w:r>
      <w:proofErr w:type="spellStart"/>
      <w:r>
        <w:t>mill</w:t>
      </w:r>
      <w:proofErr w:type="spellEnd"/>
      <w:r>
        <w:t xml:space="preserve"> i år og 9 </w:t>
      </w:r>
      <w:proofErr w:type="spellStart"/>
      <w:r>
        <w:t>mill</w:t>
      </w:r>
      <w:proofErr w:type="spellEnd"/>
      <w:r>
        <w:t xml:space="preserve"> neste år </w:t>
      </w:r>
      <w:proofErr w:type="spellStart"/>
      <w:r>
        <w:t>dvs</w:t>
      </w:r>
      <w:proofErr w:type="spellEnd"/>
      <w:r>
        <w:t xml:space="preserve"> 14 </w:t>
      </w:r>
      <w:proofErr w:type="spellStart"/>
      <w:r>
        <w:t>mill</w:t>
      </w:r>
      <w:proofErr w:type="spellEnd"/>
      <w:r>
        <w:t xml:space="preserve"> til sammen for lagring som har 5 års levetid, altså under 3 </w:t>
      </w:r>
      <w:proofErr w:type="spellStart"/>
      <w:r>
        <w:t>mill</w:t>
      </w:r>
      <w:proofErr w:type="spellEnd"/>
      <w:r>
        <w:t xml:space="preserve"> pr år. En stor del av lagringen vi kjøper har i tillegg raskere svartid, høyere ytelse og også ekstra funksjonalitet.</w:t>
      </w:r>
    </w:p>
    <w:p w14:paraId="377C07AE" w14:textId="77777777" w:rsidR="00025CFE" w:rsidRDefault="00025CFE" w:rsidP="002D129C">
      <w:pPr>
        <w:pStyle w:val="PlainText"/>
      </w:pPr>
    </w:p>
    <w:p w14:paraId="2C3F6EE9" w14:textId="57998067" w:rsidR="00025CFE" w:rsidRDefault="00025CFE" w:rsidP="002D129C">
      <w:pPr>
        <w:pStyle w:val="PlainText"/>
      </w:pPr>
      <w:r>
        <w:t>Så for øyeblikket er ikk</w:t>
      </w:r>
      <w:r w:rsidR="00B9142B">
        <w:t>e skylagring noe økonomisk fordelaktig alternativ til det å ha en egen lagringsløsning.</w:t>
      </w:r>
    </w:p>
    <w:p w14:paraId="5F85EFF9" w14:textId="77777777" w:rsidR="00511F49" w:rsidRDefault="00511F49" w:rsidP="002D129C">
      <w:pPr>
        <w:pStyle w:val="PlainText"/>
      </w:pPr>
    </w:p>
    <w:p w14:paraId="12532FAB" w14:textId="5DA83C9C" w:rsidR="0051705C" w:rsidRDefault="0051705C" w:rsidP="00511F49">
      <w:pPr>
        <w:pStyle w:val="Subtitle"/>
      </w:pPr>
      <w:proofErr w:type="spellStart"/>
      <w:r>
        <w:t>Backup</w:t>
      </w:r>
      <w:proofErr w:type="spellEnd"/>
    </w:p>
    <w:p w14:paraId="039CB5C0" w14:textId="2ED3E6C6" w:rsidR="0051705C" w:rsidRDefault="001735BC" w:rsidP="002D129C">
      <w:pPr>
        <w:pStyle w:val="PlainText"/>
      </w:pPr>
      <w:proofErr w:type="spellStart"/>
      <w:r>
        <w:t>Backupsystemet</w:t>
      </w:r>
      <w:proofErr w:type="spellEnd"/>
      <w:r>
        <w:t xml:space="preserve"> ved UiO har gjennomgått en større oppgradering i 2016 og 2017. I 2018 vil mye av de gamle tapebibliotekene bli skiftet ut. De er over 10 år gamle og begynner å kreve mye vedlikehold.</w:t>
      </w:r>
    </w:p>
    <w:p w14:paraId="69925BAD" w14:textId="77777777" w:rsidR="001735BC" w:rsidRDefault="001735BC" w:rsidP="002D129C">
      <w:pPr>
        <w:pStyle w:val="PlainText"/>
      </w:pPr>
    </w:p>
    <w:p w14:paraId="1248F520" w14:textId="3814B07C" w:rsidR="001735BC" w:rsidRDefault="001735BC" w:rsidP="002D129C">
      <w:pPr>
        <w:pStyle w:val="PlainText"/>
      </w:pPr>
      <w:r>
        <w:t>I 2019 er det behov for å kjøpe inn en tape-robot til, og plassere denne på noe avstand fra dagens tape-robot. Plassering på Blindern (K-</w:t>
      </w:r>
      <w:proofErr w:type="spellStart"/>
      <w:r>
        <w:t>site</w:t>
      </w:r>
      <w:proofErr w:type="spellEnd"/>
      <w:r>
        <w:t xml:space="preserve"> i LSH eller nybygget datamaskinrom for Astrofysikk i Helga Eng er mulige plasseringer).</w:t>
      </w:r>
    </w:p>
    <w:p w14:paraId="0CC34DF5" w14:textId="77777777" w:rsidR="001735BC" w:rsidRDefault="001735BC" w:rsidP="002D129C">
      <w:pPr>
        <w:pStyle w:val="PlainText"/>
      </w:pPr>
    </w:p>
    <w:p w14:paraId="3B92595D" w14:textId="62E3F9C7" w:rsidR="001735BC" w:rsidRDefault="001735BC" w:rsidP="002D129C">
      <w:pPr>
        <w:pStyle w:val="PlainText"/>
      </w:pPr>
      <w:r>
        <w:t xml:space="preserve">Det er også behov for generell utvidelse av </w:t>
      </w:r>
      <w:proofErr w:type="spellStart"/>
      <w:r>
        <w:t>backupløsningen</w:t>
      </w:r>
      <w:proofErr w:type="spellEnd"/>
      <w:r>
        <w:t xml:space="preserve"> for å dekke opp økningen i behovet (som kommer av økningen i hvor mye som er lagret).</w:t>
      </w:r>
    </w:p>
    <w:p w14:paraId="27D9A036" w14:textId="77777777" w:rsidR="001735BC" w:rsidRDefault="001735BC" w:rsidP="002D129C">
      <w:pPr>
        <w:pStyle w:val="PlainText"/>
      </w:pPr>
    </w:p>
    <w:p w14:paraId="5EF2300B" w14:textId="03865281" w:rsidR="001735BC" w:rsidRDefault="001735BC" w:rsidP="002D129C">
      <w:pPr>
        <w:pStyle w:val="PlainText"/>
      </w:pPr>
      <w:r>
        <w:t xml:space="preserve">Til sammen trengs det 3 </w:t>
      </w:r>
      <w:proofErr w:type="spellStart"/>
      <w:r>
        <w:t>mill</w:t>
      </w:r>
      <w:proofErr w:type="spellEnd"/>
      <w:r>
        <w:t xml:space="preserve"> kroner til dette tiltaket</w:t>
      </w:r>
      <w:r w:rsidR="003414F4">
        <w:t xml:space="preserve"> hvor 2 </w:t>
      </w:r>
      <w:proofErr w:type="spellStart"/>
      <w:r w:rsidR="003414F4">
        <w:t>mill</w:t>
      </w:r>
      <w:proofErr w:type="spellEnd"/>
      <w:r w:rsidR="003414F4">
        <w:t xml:space="preserve"> er til utstyr og 1 </w:t>
      </w:r>
      <w:proofErr w:type="spellStart"/>
      <w:r w:rsidR="003414F4">
        <w:t>mill</w:t>
      </w:r>
      <w:proofErr w:type="spellEnd"/>
      <w:r w:rsidR="003414F4">
        <w:t xml:space="preserve"> er til et årsverk som skal dedikeres til dette arbeidet</w:t>
      </w:r>
      <w:r>
        <w:t>.</w:t>
      </w:r>
    </w:p>
    <w:p w14:paraId="6F9190A9" w14:textId="77777777" w:rsidR="00EE6116" w:rsidRDefault="00EE6116" w:rsidP="002D129C">
      <w:pPr>
        <w:pStyle w:val="PlainText"/>
      </w:pPr>
    </w:p>
    <w:p w14:paraId="3E67913D" w14:textId="27641798" w:rsidR="00EE6116" w:rsidRDefault="00EE6116" w:rsidP="002D129C">
      <w:pPr>
        <w:pStyle w:val="PlainText"/>
      </w:pPr>
      <w:r>
        <w:t xml:space="preserve">Også på </w:t>
      </w:r>
      <w:proofErr w:type="spellStart"/>
      <w:r>
        <w:t>backupområdet</w:t>
      </w:r>
      <w:proofErr w:type="spellEnd"/>
      <w:r>
        <w:t xml:space="preserve"> er det skyleverandører som kan vurderes. UNINETT-avtalen med </w:t>
      </w:r>
      <w:proofErr w:type="spellStart"/>
      <w:r>
        <w:t>SafesSpring</w:t>
      </w:r>
      <w:proofErr w:type="spellEnd"/>
      <w:r>
        <w:t xml:space="preserve"> nevnt over har også en </w:t>
      </w:r>
      <w:proofErr w:type="spellStart"/>
      <w:r>
        <w:t>backupløsning</w:t>
      </w:r>
      <w:proofErr w:type="spellEnd"/>
      <w:r>
        <w:t>.</w:t>
      </w:r>
    </w:p>
    <w:p w14:paraId="1BC326FA" w14:textId="77777777" w:rsidR="00EE6116" w:rsidRDefault="00EE6116" w:rsidP="002D129C">
      <w:pPr>
        <w:pStyle w:val="PlainText"/>
      </w:pPr>
    </w:p>
    <w:p w14:paraId="28F3C05A" w14:textId="5AF0B9E4" w:rsidR="00EE6116" w:rsidRDefault="00A439CA" w:rsidP="002D129C">
      <w:pPr>
        <w:pStyle w:val="PlainText"/>
      </w:pPr>
      <w:r>
        <w:t xml:space="preserve">UiOs </w:t>
      </w:r>
      <w:proofErr w:type="spellStart"/>
      <w:r>
        <w:t>backupløsning</w:t>
      </w:r>
      <w:proofErr w:type="spellEnd"/>
      <w:r>
        <w:t xml:space="preserve"> tar vare på mer enn 10 PB med data. Det er både fra lagringen i forrige avsnitt og fra mer spesialisert forskningslagring. </w:t>
      </w:r>
      <w:r w:rsidR="00EE6116">
        <w:t xml:space="preserve">Dersom vi velger å ta </w:t>
      </w:r>
      <w:proofErr w:type="spellStart"/>
      <w:r w:rsidR="00EE6116">
        <w:t>backup</w:t>
      </w:r>
      <w:proofErr w:type="spellEnd"/>
      <w:r>
        <w:t xml:space="preserve"> av disse </w:t>
      </w:r>
      <w:r w:rsidR="00EE6116">
        <w:t>data</w:t>
      </w:r>
      <w:r>
        <w:t>ene</w:t>
      </w:r>
      <w:r w:rsidR="00EE6116">
        <w:t xml:space="preserve">, og velger absolutt rimeligste </w:t>
      </w:r>
      <w:proofErr w:type="spellStart"/>
      <w:r w:rsidR="00EE6116">
        <w:t>backupmetode</w:t>
      </w:r>
      <w:proofErr w:type="spellEnd"/>
      <w:r>
        <w:t xml:space="preserve"> fra </w:t>
      </w:r>
      <w:proofErr w:type="spellStart"/>
      <w:r>
        <w:t>SafeSpring</w:t>
      </w:r>
      <w:proofErr w:type="spellEnd"/>
      <w:r w:rsidR="00EE6116">
        <w:t xml:space="preserve">, såkalt Archive, har vi en pris på 0,28 kr pr </w:t>
      </w:r>
      <w:proofErr w:type="spellStart"/>
      <w:r w:rsidR="00EE6116">
        <w:t>GByte</w:t>
      </w:r>
      <w:proofErr w:type="spellEnd"/>
      <w:r w:rsidR="00EE6116">
        <w:t xml:space="preserve"> pr måned, eller 3,36 kr pr </w:t>
      </w:r>
      <w:proofErr w:type="spellStart"/>
      <w:r w:rsidR="00EE6116">
        <w:t>GByte</w:t>
      </w:r>
      <w:proofErr w:type="spellEnd"/>
      <w:r w:rsidR="00EE6116">
        <w:t xml:space="preserve"> pr år. For 10 PB blir kostnaden 33,6 </w:t>
      </w:r>
      <w:proofErr w:type="spellStart"/>
      <w:r w:rsidR="00EE6116">
        <w:t>mill</w:t>
      </w:r>
      <w:proofErr w:type="spellEnd"/>
      <w:r w:rsidR="00EE6116">
        <w:t xml:space="preserve"> kroner pr år, eks mva.</w:t>
      </w:r>
    </w:p>
    <w:p w14:paraId="45E9F311" w14:textId="77777777" w:rsidR="00EE6116" w:rsidRDefault="00EE6116" w:rsidP="002D129C">
      <w:pPr>
        <w:pStyle w:val="PlainText"/>
      </w:pPr>
    </w:p>
    <w:p w14:paraId="5E23407F" w14:textId="4745999D" w:rsidR="00A545F1" w:rsidRPr="00C17855" w:rsidRDefault="00A545F1" w:rsidP="00A545F1">
      <w:pPr>
        <w:pStyle w:val="PlainText"/>
      </w:pPr>
      <w:r>
        <w:t xml:space="preserve">Også på dette området har Amazon Web Services et tilbud. 10 PB med Amazon Glacier </w:t>
      </w:r>
      <w:proofErr w:type="spellStart"/>
      <w:r>
        <w:t>archive</w:t>
      </w:r>
      <w:proofErr w:type="spellEnd"/>
      <w:r>
        <w:t xml:space="preserve"> lagret i Irland vil koste </w:t>
      </w:r>
      <w:proofErr w:type="spellStart"/>
      <w:r>
        <w:t>ca</w:t>
      </w:r>
      <w:proofErr w:type="spellEnd"/>
      <w:r>
        <w:t xml:space="preserve"> 50.000 USD pr mnd. </w:t>
      </w:r>
      <w:r w:rsidRPr="00C17855">
        <w:t xml:space="preserve">Det er </w:t>
      </w:r>
      <w:proofErr w:type="spellStart"/>
      <w:r w:rsidRPr="00C17855">
        <w:t>ca</w:t>
      </w:r>
      <w:proofErr w:type="spellEnd"/>
      <w:r w:rsidRPr="00C17855">
        <w:t xml:space="preserve"> 4,5 </w:t>
      </w:r>
      <w:proofErr w:type="spellStart"/>
      <w:r w:rsidRPr="00C17855">
        <w:t>mill</w:t>
      </w:r>
      <w:proofErr w:type="spellEnd"/>
      <w:r w:rsidRPr="00C17855">
        <w:t xml:space="preserve"> kroner pr år, 22,5 </w:t>
      </w:r>
      <w:proofErr w:type="spellStart"/>
      <w:r w:rsidRPr="00C17855">
        <w:t>mill</w:t>
      </w:r>
      <w:proofErr w:type="spellEnd"/>
      <w:r w:rsidRPr="00C17855">
        <w:t xml:space="preserve"> over 5 år. Amazon Glacier krever fortsatt lokal </w:t>
      </w:r>
      <w:proofErr w:type="spellStart"/>
      <w:r w:rsidRPr="00C17855">
        <w:t>backupprogramvare</w:t>
      </w:r>
      <w:proofErr w:type="spellEnd"/>
      <w:r w:rsidRPr="00C17855">
        <w:t xml:space="preserve"> (</w:t>
      </w:r>
      <w:proofErr w:type="spellStart"/>
      <w:r w:rsidRPr="00C17855">
        <w:t>CommVault</w:t>
      </w:r>
      <w:proofErr w:type="spellEnd"/>
      <w:r w:rsidRPr="00C17855">
        <w:t>) som vår lokale løsning i tillegg til dette.</w:t>
      </w:r>
    </w:p>
    <w:p w14:paraId="5BE5CB37" w14:textId="77777777" w:rsidR="00A545F1" w:rsidRPr="00C17855" w:rsidRDefault="00A545F1" w:rsidP="002D129C">
      <w:pPr>
        <w:pStyle w:val="PlainText"/>
      </w:pPr>
    </w:p>
    <w:p w14:paraId="3B1EACA4" w14:textId="601844FB" w:rsidR="00EE6116" w:rsidRDefault="00EE6116" w:rsidP="002D129C">
      <w:pPr>
        <w:pStyle w:val="PlainText"/>
      </w:pPr>
      <w:r>
        <w:t xml:space="preserve">Med den foreslåtte investeringen i 2019 har brukt om lag 10 </w:t>
      </w:r>
      <w:proofErr w:type="spellStart"/>
      <w:r>
        <w:t>mill</w:t>
      </w:r>
      <w:proofErr w:type="spellEnd"/>
      <w:r>
        <w:t xml:space="preserve"> på UiOs </w:t>
      </w:r>
      <w:proofErr w:type="spellStart"/>
      <w:r>
        <w:t>backupløsning</w:t>
      </w:r>
      <w:proofErr w:type="spellEnd"/>
      <w:r>
        <w:t>, og forventer minst 5 års levetid</w:t>
      </w:r>
      <w:r w:rsidR="00A439CA">
        <w:t xml:space="preserve"> (10 års levetid på </w:t>
      </w:r>
      <w:proofErr w:type="spellStart"/>
      <w:r w:rsidR="00A439CA">
        <w:t>backuprobotene</w:t>
      </w:r>
      <w:proofErr w:type="spellEnd"/>
      <w:r w:rsidR="00A439CA">
        <w:t>)</w:t>
      </w:r>
      <w:r>
        <w:t xml:space="preserve">. Så er det fortsatt mye rimeligere med egen </w:t>
      </w:r>
      <w:proofErr w:type="spellStart"/>
      <w:r>
        <w:t>backupløsning</w:t>
      </w:r>
      <w:proofErr w:type="spellEnd"/>
      <w:r>
        <w:t xml:space="preserve"> enn å bruke dagens skytjenester på området.</w:t>
      </w:r>
    </w:p>
    <w:p w14:paraId="5748A06F" w14:textId="77777777" w:rsidR="00D04E2F" w:rsidRDefault="00D04E2F" w:rsidP="00511F49">
      <w:pPr>
        <w:pStyle w:val="Subtitle"/>
        <w:rPr>
          <w:rFonts w:ascii="Georgia" w:eastAsia="SimSun" w:hAnsi="Georgia" w:cstheme="minorBidi"/>
          <w:b w:val="0"/>
          <w:sz w:val="22"/>
          <w:szCs w:val="21"/>
          <w:lang w:eastAsia="zh-CN"/>
        </w:rPr>
      </w:pPr>
    </w:p>
    <w:p w14:paraId="4069113F" w14:textId="77777777" w:rsidR="00EE6116" w:rsidRDefault="00EE6116" w:rsidP="00511F49">
      <w:pPr>
        <w:pStyle w:val="Subtitle"/>
      </w:pPr>
      <w:r>
        <w:t>Oppgradering KNH/OJD</w:t>
      </w:r>
    </w:p>
    <w:p w14:paraId="114F2E84" w14:textId="77777777" w:rsidR="00EE6116" w:rsidRDefault="00EE6116" w:rsidP="00EE6116">
      <w:pPr>
        <w:pStyle w:val="PlainText"/>
      </w:pPr>
      <w:r>
        <w:t xml:space="preserve">UiO har to maskinrom, et i Ole Johan Dahls hus OJD (nytt i 2011) og et i Kristen Nygaards hus KNH (fra 1988). </w:t>
      </w:r>
    </w:p>
    <w:p w14:paraId="25B842E4" w14:textId="77777777" w:rsidR="00EE6116" w:rsidRDefault="00EE6116" w:rsidP="00EE6116">
      <w:pPr>
        <w:pStyle w:val="PlainText"/>
      </w:pPr>
    </w:p>
    <w:p w14:paraId="28EADC80" w14:textId="77777777" w:rsidR="00EE6116" w:rsidRDefault="00EE6116" w:rsidP="00EE6116">
      <w:pPr>
        <w:pStyle w:val="PlainText"/>
      </w:pPr>
      <w:r>
        <w:lastRenderedPageBreak/>
        <w:t xml:space="preserve">I 2018 bruker USIT 2 </w:t>
      </w:r>
      <w:proofErr w:type="spellStart"/>
      <w:r>
        <w:t>mill</w:t>
      </w:r>
      <w:proofErr w:type="spellEnd"/>
      <w:r>
        <w:t xml:space="preserve"> kroner på å ruste opp maskinrommet i KNH og legge til rette for at IT-tjenester kan ha en viss redundans ved å sette servere i begge disse maskinrommene.</w:t>
      </w:r>
    </w:p>
    <w:p w14:paraId="5519F2C4" w14:textId="77777777" w:rsidR="00EE6116" w:rsidRDefault="00EE6116" w:rsidP="00EE6116">
      <w:pPr>
        <w:pStyle w:val="PlainText"/>
      </w:pPr>
    </w:p>
    <w:p w14:paraId="5F8321FE" w14:textId="77777777" w:rsidR="00EE6116" w:rsidRDefault="00EE6116" w:rsidP="00EE6116">
      <w:pPr>
        <w:pStyle w:val="PlainText"/>
      </w:pPr>
      <w:r>
        <w:t xml:space="preserve">I 2019 bør det investeres ytterligere 3 </w:t>
      </w:r>
      <w:proofErr w:type="spellStart"/>
      <w:r>
        <w:t>mill</w:t>
      </w:r>
      <w:proofErr w:type="spellEnd"/>
      <w:r>
        <w:t xml:space="preserve"> kroner for å fullføre dette og få på plass en god plattform for redundante tjenester.</w:t>
      </w:r>
    </w:p>
    <w:p w14:paraId="44BBF07B" w14:textId="77777777" w:rsidR="00EE6116" w:rsidRDefault="00EE6116" w:rsidP="00EE6116">
      <w:pPr>
        <w:pStyle w:val="PlainText"/>
      </w:pPr>
    </w:p>
    <w:p w14:paraId="7905650A" w14:textId="77777777" w:rsidR="00EE6116" w:rsidRDefault="00EE6116" w:rsidP="00EE6116">
      <w:pPr>
        <w:pStyle w:val="PlainText"/>
      </w:pPr>
      <w:r>
        <w:t>De tre millionene vil gå til både fysisk infrastruktur og til arbeid med konfigurasjon av systemene.</w:t>
      </w:r>
    </w:p>
    <w:p w14:paraId="30541D4B" w14:textId="77777777" w:rsidR="00511F49" w:rsidRDefault="00511F49" w:rsidP="00EE6116">
      <w:pPr>
        <w:pStyle w:val="PlainText"/>
      </w:pPr>
    </w:p>
    <w:p w14:paraId="35C73DB9" w14:textId="5EA65A42" w:rsidR="0051705C" w:rsidRDefault="006D12AA" w:rsidP="00511F49">
      <w:pPr>
        <w:pStyle w:val="Subtitle"/>
      </w:pPr>
      <w:r>
        <w:t>Serverutskifting</w:t>
      </w:r>
    </w:p>
    <w:p w14:paraId="65A33FE1" w14:textId="2BE31C99" w:rsidR="001735BC" w:rsidRDefault="001735BC" w:rsidP="002D129C">
      <w:pPr>
        <w:pStyle w:val="PlainText"/>
      </w:pPr>
      <w:r>
        <w:t xml:space="preserve">Servere har en levetid på </w:t>
      </w:r>
      <w:proofErr w:type="spellStart"/>
      <w:r>
        <w:t>ca</w:t>
      </w:r>
      <w:proofErr w:type="spellEnd"/>
      <w:r>
        <w:t xml:space="preserve"> 5 år. Etter det er de både for treige, får for ofte feil og er for kostbare å ha serviceavtale på. Det er derfor nødvendig å skifte ut servere med jevne mellomrom.</w:t>
      </w:r>
    </w:p>
    <w:p w14:paraId="3CC0EFB5" w14:textId="77777777" w:rsidR="001735BC" w:rsidRDefault="001735BC" w:rsidP="002D129C">
      <w:pPr>
        <w:pStyle w:val="PlainText"/>
      </w:pPr>
    </w:p>
    <w:p w14:paraId="3E405F9F" w14:textId="3C2D4034" w:rsidR="0051705C" w:rsidRDefault="001735BC" w:rsidP="002D129C">
      <w:pPr>
        <w:pStyle w:val="PlainText"/>
      </w:pPr>
      <w:r>
        <w:t xml:space="preserve">I 2018 skal USIT bruke 5 </w:t>
      </w:r>
      <w:proofErr w:type="spellStart"/>
      <w:r>
        <w:t>mill</w:t>
      </w:r>
      <w:proofErr w:type="spellEnd"/>
      <w:r>
        <w:t xml:space="preserve"> på å oppgradere </w:t>
      </w:r>
      <w:proofErr w:type="spellStart"/>
      <w:r>
        <w:t>ca</w:t>
      </w:r>
      <w:proofErr w:type="spellEnd"/>
      <w:r>
        <w:t xml:space="preserve"> en tredjedel av den generelle serverparken. Dette vil også gi mer ytelse for å dekke opp økende behov for forskning, undervisning og andre behov UiO har.</w:t>
      </w:r>
    </w:p>
    <w:p w14:paraId="4CF83764" w14:textId="77777777" w:rsidR="001735BC" w:rsidRDefault="001735BC" w:rsidP="002D129C">
      <w:pPr>
        <w:pStyle w:val="PlainText"/>
      </w:pPr>
    </w:p>
    <w:p w14:paraId="4D867AE6" w14:textId="5904D33C" w:rsidR="001735BC" w:rsidRDefault="001735BC" w:rsidP="002D129C">
      <w:pPr>
        <w:pStyle w:val="PlainText"/>
      </w:pPr>
      <w:r>
        <w:t xml:space="preserve">I 2019 er det behov for å oppgradere ytterligere en tredjedel av serverparken. Det er også kostnadsberegnet til 5 </w:t>
      </w:r>
      <w:proofErr w:type="spellStart"/>
      <w:r>
        <w:t>mill</w:t>
      </w:r>
      <w:proofErr w:type="spellEnd"/>
      <w:r>
        <w:t xml:space="preserve"> kroner.</w:t>
      </w:r>
    </w:p>
    <w:p w14:paraId="25F48710" w14:textId="77777777" w:rsidR="00511F49" w:rsidRDefault="00511F49" w:rsidP="002D129C">
      <w:pPr>
        <w:pStyle w:val="PlainText"/>
      </w:pPr>
    </w:p>
    <w:p w14:paraId="46A11DB8" w14:textId="14C61958" w:rsidR="0051705C" w:rsidRDefault="00C05860" w:rsidP="0051705C">
      <w:pPr>
        <w:pStyle w:val="PlainText"/>
      </w:pPr>
      <w:r>
        <w:t>Amazon Web Service (AWS) har også generell serverkapasitet som kan kjøpes. Dersom de utvidelsene som gjøres i 2018 og som vi ønsker å gjøre i 2019 skulle dekkes ved å kjøpe serverkapasitet</w:t>
      </w:r>
      <w:r w:rsidR="00C17855">
        <w:t xml:space="preserve"> fra AWS vil det koste mer enn 10 </w:t>
      </w:r>
      <w:proofErr w:type="spellStart"/>
      <w:r w:rsidR="00C17855">
        <w:t>mill</w:t>
      </w:r>
      <w:proofErr w:type="spellEnd"/>
      <w:r w:rsidR="00C17855">
        <w:t xml:space="preserve"> kroner pr år</w:t>
      </w:r>
      <w:r>
        <w:t xml:space="preserve"> ved inngåelse av en flerårig avtale. Dette er basert på at vi kjøper </w:t>
      </w:r>
      <w:proofErr w:type="spellStart"/>
      <w:r>
        <w:t>ca</w:t>
      </w:r>
      <w:proofErr w:type="spellEnd"/>
      <w:r>
        <w:t xml:space="preserve"> 2.000 kjerner og 60 TB minne både i de fysiske serverne og i skyen.</w:t>
      </w:r>
    </w:p>
    <w:p w14:paraId="02F11D85" w14:textId="77777777" w:rsidR="00C05860" w:rsidRDefault="00C05860" w:rsidP="0051705C">
      <w:pPr>
        <w:pStyle w:val="PlainText"/>
      </w:pPr>
    </w:p>
    <w:p w14:paraId="77062E63" w14:textId="4D028714" w:rsidR="00C05860" w:rsidRDefault="00C05860" w:rsidP="0051705C">
      <w:pPr>
        <w:pStyle w:val="PlainText"/>
      </w:pPr>
      <w:r>
        <w:t xml:space="preserve">Så over en 5 års periode vil det å kjøpe </w:t>
      </w:r>
      <w:proofErr w:type="gramStart"/>
      <w:r>
        <w:t>egen servere</w:t>
      </w:r>
      <w:proofErr w:type="gramEnd"/>
      <w:r>
        <w:t xml:space="preserve"> som planlagt koste oss </w:t>
      </w:r>
      <w:proofErr w:type="spellStart"/>
      <w:r>
        <w:t>ca</w:t>
      </w:r>
      <w:proofErr w:type="spellEnd"/>
      <w:r>
        <w:t xml:space="preserve"> 10 </w:t>
      </w:r>
      <w:proofErr w:type="spellStart"/>
      <w:r>
        <w:t>mill</w:t>
      </w:r>
      <w:proofErr w:type="spellEnd"/>
      <w:r>
        <w:t>, mens det å kjøpe tilsvarende kapa</w:t>
      </w:r>
      <w:r w:rsidR="00C17855">
        <w:t xml:space="preserve">sitet i skyen vil koste om lag </w:t>
      </w:r>
      <w:r>
        <w:t>5</w:t>
      </w:r>
      <w:r w:rsidR="00C17855">
        <w:t>0</w:t>
      </w:r>
      <w:r>
        <w:t xml:space="preserve"> </w:t>
      </w:r>
      <w:proofErr w:type="spellStart"/>
      <w:r>
        <w:t>mill</w:t>
      </w:r>
      <w:proofErr w:type="spellEnd"/>
      <w:r w:rsidR="00C17855">
        <w:t>, 5 ganger så mye</w:t>
      </w:r>
      <w:r>
        <w:t>.</w:t>
      </w:r>
    </w:p>
    <w:p w14:paraId="3BA254AB" w14:textId="0FE8A5C9" w:rsidR="00511F49" w:rsidRDefault="00511F49">
      <w:pPr>
        <w:rPr>
          <w:rFonts w:ascii="Tahoma" w:hAnsi="Tahoma" w:cs="Tahoma"/>
          <w:b/>
          <w:sz w:val="28"/>
          <w:szCs w:val="28"/>
        </w:rPr>
      </w:pPr>
    </w:p>
    <w:p w14:paraId="2DFDF635" w14:textId="30EE28DC" w:rsidR="0051705C" w:rsidRDefault="003414F4" w:rsidP="00511F49">
      <w:pPr>
        <w:pStyle w:val="Subtitle"/>
      </w:pPr>
      <w:r>
        <w:t>Infrastruktur for driftsovervåking</w:t>
      </w:r>
    </w:p>
    <w:p w14:paraId="69AFDF70" w14:textId="736F5009" w:rsidR="0051705C" w:rsidRDefault="001735BC" w:rsidP="002D129C">
      <w:pPr>
        <w:pStyle w:val="PlainText"/>
      </w:pPr>
      <w:r>
        <w:t>UiO har alltid hatt gode driftssystemer for IT-infrastrukturen. Spesielt</w:t>
      </w:r>
      <w:r w:rsidR="00CC064A">
        <w:t xml:space="preserve"> de siste 2-3 årene har</w:t>
      </w:r>
      <w:r w:rsidR="0051705C">
        <w:t xml:space="preserve"> </w:t>
      </w:r>
      <w:r>
        <w:t xml:space="preserve">mange nye og funksjonsrike systemer blitt satt i drift. </w:t>
      </w:r>
      <w:r w:rsidR="00CC064A">
        <w:t>Dette er systemer som både gjør driften enklere, og som gjør driften sikrere ved at det er enklere å holde øye med hva som skjer. Spesielt i disse GDPR-dager det det siste meget viktig ettersom GDPR setter større krav til at vi har full oversikt (og har høyere bøter dersom vi ikke vet det).</w:t>
      </w:r>
    </w:p>
    <w:p w14:paraId="2EEDCA1C" w14:textId="77777777" w:rsidR="00CC064A" w:rsidRDefault="00CC064A" w:rsidP="002D129C">
      <w:pPr>
        <w:pStyle w:val="PlainText"/>
      </w:pPr>
    </w:p>
    <w:p w14:paraId="105E6E7F" w14:textId="790A1B72" w:rsidR="00CC064A" w:rsidRDefault="003414F4" w:rsidP="002D129C">
      <w:pPr>
        <w:pStyle w:val="PlainText"/>
      </w:pPr>
      <w:r>
        <w:t xml:space="preserve">Dagens </w:t>
      </w:r>
      <w:r w:rsidR="00CC064A">
        <w:t>infrastruktur</w:t>
      </w:r>
      <w:r>
        <w:t xml:space="preserve"> for driftsovervåking</w:t>
      </w:r>
      <w:r w:rsidR="00CC064A">
        <w:t xml:space="preserve"> trenger en oppgradering for å få mer kapasitet, og for å starte oppgraderingen av de eldste delene.</w:t>
      </w:r>
    </w:p>
    <w:p w14:paraId="437BA77E" w14:textId="77777777" w:rsidR="00CC064A" w:rsidRDefault="00CC064A" w:rsidP="002D129C">
      <w:pPr>
        <w:pStyle w:val="PlainText"/>
      </w:pPr>
    </w:p>
    <w:p w14:paraId="0CFEFBE1" w14:textId="16DD4716" w:rsidR="00CC064A" w:rsidRDefault="00CC064A" w:rsidP="002D129C">
      <w:pPr>
        <w:pStyle w:val="PlainText"/>
      </w:pPr>
      <w:r>
        <w:t xml:space="preserve">Vi har kostnadsberegnet dette til 2 </w:t>
      </w:r>
      <w:proofErr w:type="spellStart"/>
      <w:r>
        <w:t>mill</w:t>
      </w:r>
      <w:proofErr w:type="spellEnd"/>
      <w:r>
        <w:t xml:space="preserve"> kroner i 2019.</w:t>
      </w:r>
    </w:p>
    <w:p w14:paraId="1B1BA933" w14:textId="77777777" w:rsidR="0051705C" w:rsidRDefault="0051705C" w:rsidP="0051705C">
      <w:pPr>
        <w:pStyle w:val="PlainText"/>
      </w:pPr>
    </w:p>
    <w:p w14:paraId="0F36D762" w14:textId="22330BCE" w:rsidR="0051705C" w:rsidRDefault="006D12AA" w:rsidP="00D04E2F">
      <w:pPr>
        <w:pStyle w:val="Subtitle"/>
        <w:keepNext/>
      </w:pPr>
      <w:proofErr w:type="spellStart"/>
      <w:r>
        <w:lastRenderedPageBreak/>
        <w:t>IaaS</w:t>
      </w:r>
      <w:proofErr w:type="spellEnd"/>
      <w:r>
        <w:t>-utski</w:t>
      </w:r>
      <w:bookmarkStart w:id="0" w:name="_GoBack"/>
      <w:bookmarkEnd w:id="0"/>
      <w:r>
        <w:t>fting</w:t>
      </w:r>
    </w:p>
    <w:p w14:paraId="6F14323C" w14:textId="2CFB99C6" w:rsidR="006D12AA" w:rsidRDefault="00CC064A" w:rsidP="002D129C">
      <w:pPr>
        <w:pStyle w:val="PlainText"/>
      </w:pPr>
      <w:r>
        <w:t xml:space="preserve">Sammen med UiB har UiO de siste 3 årene hatt en såkalt </w:t>
      </w:r>
      <w:proofErr w:type="spellStart"/>
      <w:r>
        <w:t>IaaS</w:t>
      </w:r>
      <w:proofErr w:type="spellEnd"/>
      <w:r>
        <w:t xml:space="preserve"> (</w:t>
      </w:r>
      <w:proofErr w:type="spellStart"/>
      <w:r>
        <w:t>Infrastructure</w:t>
      </w:r>
      <w:proofErr w:type="spellEnd"/>
      <w:r>
        <w:t xml:space="preserve"> as a Service) installasjon hvor spesielt forskere og undervisere kan få enkel og rask tilgang til datamaskinressurser i sin forskning og undervisning.</w:t>
      </w:r>
    </w:p>
    <w:p w14:paraId="4B470F01" w14:textId="77777777" w:rsidR="00CC064A" w:rsidRDefault="00CC064A" w:rsidP="002D129C">
      <w:pPr>
        <w:pStyle w:val="PlainText"/>
      </w:pPr>
    </w:p>
    <w:p w14:paraId="00177D8C" w14:textId="3A4ED205" w:rsidR="00CC064A" w:rsidRDefault="00CC064A" w:rsidP="002D129C">
      <w:pPr>
        <w:pStyle w:val="PlainText"/>
      </w:pPr>
      <w:r>
        <w:t xml:space="preserve">Løsningen er nå utdatert rent teknisk og trenger en oppgradering med både ny maskinvare og oppgradering av programvaren. </w:t>
      </w:r>
    </w:p>
    <w:p w14:paraId="69714AC8" w14:textId="77777777" w:rsidR="00CC064A" w:rsidRDefault="00CC064A" w:rsidP="002D129C">
      <w:pPr>
        <w:pStyle w:val="PlainText"/>
      </w:pPr>
    </w:p>
    <w:p w14:paraId="7CDBCADA" w14:textId="50231AA3" w:rsidR="00CC064A" w:rsidRDefault="00CC064A" w:rsidP="002D129C">
      <w:pPr>
        <w:pStyle w:val="PlainText"/>
      </w:pPr>
      <w:r>
        <w:t>Uten en slik oppgradering og satsning vil tjenesten måtte legges ned.</w:t>
      </w:r>
    </w:p>
    <w:p w14:paraId="220C799E" w14:textId="77777777" w:rsidR="00CC064A" w:rsidRDefault="00CC064A" w:rsidP="002D129C">
      <w:pPr>
        <w:pStyle w:val="PlainText"/>
      </w:pPr>
    </w:p>
    <w:p w14:paraId="1812898A" w14:textId="372C228B" w:rsidR="00CC064A" w:rsidRDefault="00CC064A" w:rsidP="002D129C">
      <w:pPr>
        <w:pStyle w:val="PlainText"/>
      </w:pPr>
      <w:r>
        <w:t xml:space="preserve">Dette er kostnadsberegnet til 3 </w:t>
      </w:r>
      <w:proofErr w:type="spellStart"/>
      <w:r>
        <w:t>mill</w:t>
      </w:r>
      <w:proofErr w:type="spellEnd"/>
      <w:r>
        <w:t xml:space="preserve"> kroner i 2019. Det inkluderer utstyr for 2 </w:t>
      </w:r>
      <w:proofErr w:type="spellStart"/>
      <w:r>
        <w:t>mill</w:t>
      </w:r>
      <w:proofErr w:type="spellEnd"/>
      <w:r>
        <w:t xml:space="preserve"> og 1 </w:t>
      </w:r>
      <w:proofErr w:type="spellStart"/>
      <w:r>
        <w:t>mill</w:t>
      </w:r>
      <w:proofErr w:type="spellEnd"/>
      <w:r>
        <w:t xml:space="preserve"> i arbeidskraft.</w:t>
      </w:r>
    </w:p>
    <w:p w14:paraId="5BC983B6" w14:textId="74D81018" w:rsidR="0051705C" w:rsidRPr="00B92C7F" w:rsidRDefault="0051705C" w:rsidP="002D129C">
      <w:pPr>
        <w:pStyle w:val="PlainText"/>
      </w:pPr>
      <w:r>
        <w:t xml:space="preserve"> </w:t>
      </w:r>
    </w:p>
    <w:p w14:paraId="0EA35B12" w14:textId="77777777" w:rsidR="0051705C" w:rsidRDefault="0051705C" w:rsidP="0051705C">
      <w:pPr>
        <w:pStyle w:val="BodyText"/>
      </w:pPr>
    </w:p>
    <w:p w14:paraId="117530B4" w14:textId="77777777" w:rsidR="00FA6926" w:rsidRDefault="00FA6926">
      <w:r>
        <w:br w:type="page"/>
      </w:r>
    </w:p>
    <w:p w14:paraId="2C63136D" w14:textId="3201FDDF" w:rsidR="006D12AA" w:rsidRDefault="00FA6926" w:rsidP="00FA6926">
      <w:pPr>
        <w:pStyle w:val="Subtitle"/>
      </w:pPr>
      <w:r>
        <w:lastRenderedPageBreak/>
        <w:t>Oppsummering</w:t>
      </w:r>
    </w:p>
    <w:p w14:paraId="6D06E15D" w14:textId="77777777" w:rsidR="00FA6926" w:rsidRPr="00FA6926" w:rsidRDefault="00FA6926" w:rsidP="00FA692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CC064A" w14:paraId="201325B2" w14:textId="77777777" w:rsidTr="00CC064A">
        <w:tc>
          <w:tcPr>
            <w:tcW w:w="4322" w:type="dxa"/>
          </w:tcPr>
          <w:p w14:paraId="1A68DC59" w14:textId="486AE49B" w:rsidR="00CC064A" w:rsidRPr="00FA6926" w:rsidRDefault="00CC064A" w:rsidP="0051705C">
            <w:pPr>
              <w:pStyle w:val="BodyText"/>
              <w:rPr>
                <w:b/>
              </w:rPr>
            </w:pPr>
            <w:proofErr w:type="spellStart"/>
            <w:r w:rsidRPr="00FA6926">
              <w:rPr>
                <w:b/>
              </w:rPr>
              <w:t>Beskrivelse</w:t>
            </w:r>
            <w:proofErr w:type="spellEnd"/>
          </w:p>
        </w:tc>
        <w:tc>
          <w:tcPr>
            <w:tcW w:w="4322" w:type="dxa"/>
          </w:tcPr>
          <w:p w14:paraId="43DA12E1" w14:textId="000D8244" w:rsidR="00CC064A" w:rsidRPr="00FA6926" w:rsidRDefault="00FA6926" w:rsidP="00FA6926">
            <w:pPr>
              <w:pStyle w:val="BodyText"/>
              <w:rPr>
                <w:b/>
              </w:rPr>
            </w:pPr>
            <w:proofErr w:type="spellStart"/>
            <w:r w:rsidRPr="00FA6926">
              <w:rPr>
                <w:b/>
              </w:rPr>
              <w:t>Investeringsb</w:t>
            </w:r>
            <w:r w:rsidR="00CC064A" w:rsidRPr="00FA6926">
              <w:rPr>
                <w:b/>
              </w:rPr>
              <w:t>ehov</w:t>
            </w:r>
            <w:proofErr w:type="spellEnd"/>
            <w:r w:rsidR="00CC064A" w:rsidRPr="00FA6926">
              <w:rPr>
                <w:b/>
              </w:rPr>
              <w:t xml:space="preserve"> 2019</w:t>
            </w:r>
          </w:p>
        </w:tc>
      </w:tr>
      <w:tr w:rsidR="00CC064A" w14:paraId="4C52B0DD" w14:textId="77777777" w:rsidTr="00CC064A">
        <w:tc>
          <w:tcPr>
            <w:tcW w:w="4322" w:type="dxa"/>
          </w:tcPr>
          <w:p w14:paraId="1999DCFB" w14:textId="6C69924B" w:rsidR="00CC064A" w:rsidRDefault="00CC064A" w:rsidP="0051705C">
            <w:pPr>
              <w:pStyle w:val="BodyText"/>
            </w:pPr>
            <w:proofErr w:type="spellStart"/>
            <w:r>
              <w:t>Lagring</w:t>
            </w:r>
            <w:proofErr w:type="spellEnd"/>
          </w:p>
        </w:tc>
        <w:tc>
          <w:tcPr>
            <w:tcW w:w="4322" w:type="dxa"/>
          </w:tcPr>
          <w:p w14:paraId="3EBF4F51" w14:textId="53E32ECB" w:rsidR="00CC064A" w:rsidRDefault="006914F4" w:rsidP="0051705C">
            <w:pPr>
              <w:pStyle w:val="BodyText"/>
            </w:pPr>
            <w:r>
              <w:t xml:space="preserve">  9</w:t>
            </w:r>
            <w:r w:rsidR="00CC064A">
              <w:t xml:space="preserve"> mill</w:t>
            </w:r>
          </w:p>
        </w:tc>
      </w:tr>
      <w:tr w:rsidR="00CC064A" w14:paraId="7FEE4E8C" w14:textId="77777777" w:rsidTr="00CC064A">
        <w:tc>
          <w:tcPr>
            <w:tcW w:w="4322" w:type="dxa"/>
          </w:tcPr>
          <w:p w14:paraId="1B57F158" w14:textId="088585AA" w:rsidR="00CC064A" w:rsidRDefault="00CC064A" w:rsidP="0051705C">
            <w:pPr>
              <w:pStyle w:val="BodyText"/>
            </w:pPr>
            <w:proofErr w:type="spellStart"/>
            <w:r>
              <w:t>Oppgradering</w:t>
            </w:r>
            <w:proofErr w:type="spellEnd"/>
            <w:r>
              <w:t xml:space="preserve"> KNH/OJD</w:t>
            </w:r>
          </w:p>
        </w:tc>
        <w:tc>
          <w:tcPr>
            <w:tcW w:w="4322" w:type="dxa"/>
          </w:tcPr>
          <w:p w14:paraId="17D27564" w14:textId="056585F4" w:rsidR="00CC064A" w:rsidRDefault="00CC064A" w:rsidP="0051705C">
            <w:pPr>
              <w:pStyle w:val="BodyText"/>
            </w:pPr>
            <w:r>
              <w:t xml:space="preserve">  3 mill</w:t>
            </w:r>
          </w:p>
        </w:tc>
      </w:tr>
      <w:tr w:rsidR="00CC064A" w14:paraId="6B1A6011" w14:textId="77777777" w:rsidTr="00CC064A">
        <w:tc>
          <w:tcPr>
            <w:tcW w:w="4322" w:type="dxa"/>
          </w:tcPr>
          <w:p w14:paraId="74484D2A" w14:textId="22D0A826" w:rsidR="00CC064A" w:rsidRDefault="00CC064A" w:rsidP="0051705C">
            <w:pPr>
              <w:pStyle w:val="BodyText"/>
            </w:pPr>
            <w:r>
              <w:t>Backup</w:t>
            </w:r>
          </w:p>
        </w:tc>
        <w:tc>
          <w:tcPr>
            <w:tcW w:w="4322" w:type="dxa"/>
          </w:tcPr>
          <w:p w14:paraId="14C52B4A" w14:textId="39CF90B9" w:rsidR="00CC064A" w:rsidRDefault="00CC064A" w:rsidP="0051705C">
            <w:pPr>
              <w:pStyle w:val="BodyText"/>
            </w:pPr>
            <w:r>
              <w:t xml:space="preserve">  3 mill</w:t>
            </w:r>
          </w:p>
        </w:tc>
      </w:tr>
      <w:tr w:rsidR="00CC064A" w14:paraId="1DE41113" w14:textId="77777777" w:rsidTr="00CC064A">
        <w:tc>
          <w:tcPr>
            <w:tcW w:w="4322" w:type="dxa"/>
          </w:tcPr>
          <w:p w14:paraId="6DE45021" w14:textId="6AEFD7A8" w:rsidR="00CC064A" w:rsidRDefault="00CC064A" w:rsidP="0051705C">
            <w:pPr>
              <w:pStyle w:val="BodyText"/>
            </w:pPr>
            <w:proofErr w:type="spellStart"/>
            <w:r>
              <w:t>Serverutskifting</w:t>
            </w:r>
            <w:proofErr w:type="spellEnd"/>
          </w:p>
        </w:tc>
        <w:tc>
          <w:tcPr>
            <w:tcW w:w="4322" w:type="dxa"/>
          </w:tcPr>
          <w:p w14:paraId="6AE2E7D0" w14:textId="0E3128B1" w:rsidR="00CC064A" w:rsidRDefault="00CC064A" w:rsidP="0051705C">
            <w:pPr>
              <w:pStyle w:val="BodyText"/>
            </w:pPr>
            <w:r>
              <w:t xml:space="preserve">  5 mill</w:t>
            </w:r>
          </w:p>
        </w:tc>
      </w:tr>
      <w:tr w:rsidR="00CC064A" w14:paraId="049567EA" w14:textId="77777777" w:rsidTr="00CC064A">
        <w:tc>
          <w:tcPr>
            <w:tcW w:w="4322" w:type="dxa"/>
          </w:tcPr>
          <w:p w14:paraId="516FB8C7" w14:textId="046B9761" w:rsidR="00CC064A" w:rsidRDefault="00FA6926" w:rsidP="0051705C">
            <w:pPr>
              <w:pStyle w:val="BodyText"/>
            </w:pPr>
            <w:proofErr w:type="spellStart"/>
            <w:r>
              <w:t>I</w:t>
            </w:r>
            <w:r w:rsidR="00CC064A">
              <w:t>nfrastruktur</w:t>
            </w:r>
            <w:proofErr w:type="spellEnd"/>
            <w:r>
              <w:t xml:space="preserve"> for </w:t>
            </w:r>
            <w:proofErr w:type="spellStart"/>
            <w:r>
              <w:t>driftsovervåking</w:t>
            </w:r>
            <w:proofErr w:type="spellEnd"/>
          </w:p>
        </w:tc>
        <w:tc>
          <w:tcPr>
            <w:tcW w:w="4322" w:type="dxa"/>
          </w:tcPr>
          <w:p w14:paraId="461090F2" w14:textId="13D82BC2" w:rsidR="00CC064A" w:rsidRDefault="00CC064A" w:rsidP="0051705C">
            <w:pPr>
              <w:pStyle w:val="BodyText"/>
            </w:pPr>
            <w:r>
              <w:t xml:space="preserve">  2 mill</w:t>
            </w:r>
          </w:p>
        </w:tc>
      </w:tr>
      <w:tr w:rsidR="00CC064A" w14:paraId="2BA9B8A1" w14:textId="77777777" w:rsidTr="00CC064A">
        <w:tc>
          <w:tcPr>
            <w:tcW w:w="4322" w:type="dxa"/>
          </w:tcPr>
          <w:p w14:paraId="72C020DF" w14:textId="67137330" w:rsidR="00CC064A" w:rsidRDefault="00CC064A" w:rsidP="0051705C">
            <w:pPr>
              <w:pStyle w:val="BodyText"/>
            </w:pPr>
            <w:r>
              <w:t xml:space="preserve">IaaS </w:t>
            </w:r>
            <w:proofErr w:type="spellStart"/>
            <w:r>
              <w:t>oppgradering</w:t>
            </w:r>
            <w:proofErr w:type="spellEnd"/>
          </w:p>
        </w:tc>
        <w:tc>
          <w:tcPr>
            <w:tcW w:w="4322" w:type="dxa"/>
          </w:tcPr>
          <w:p w14:paraId="4FB9F2F0" w14:textId="7036DDBD" w:rsidR="00CC064A" w:rsidRDefault="00CC064A" w:rsidP="0051705C">
            <w:pPr>
              <w:pStyle w:val="BodyText"/>
            </w:pPr>
            <w:r>
              <w:t xml:space="preserve">  3 mill</w:t>
            </w:r>
          </w:p>
        </w:tc>
      </w:tr>
      <w:tr w:rsidR="00CC064A" w14:paraId="5BD6543F" w14:textId="77777777" w:rsidTr="00CC064A">
        <w:tc>
          <w:tcPr>
            <w:tcW w:w="4322" w:type="dxa"/>
          </w:tcPr>
          <w:p w14:paraId="291CD15B" w14:textId="3366F6FD" w:rsidR="00CC064A" w:rsidRPr="00FA6926" w:rsidRDefault="00CC064A" w:rsidP="0051705C">
            <w:pPr>
              <w:pStyle w:val="BodyText"/>
              <w:rPr>
                <w:b/>
              </w:rPr>
            </w:pPr>
            <w:r w:rsidRPr="00FA6926">
              <w:rPr>
                <w:b/>
              </w:rPr>
              <w:t>Sum</w:t>
            </w:r>
          </w:p>
        </w:tc>
        <w:tc>
          <w:tcPr>
            <w:tcW w:w="4322" w:type="dxa"/>
          </w:tcPr>
          <w:p w14:paraId="519853DE" w14:textId="49358315" w:rsidR="00CC064A" w:rsidRPr="00FA6926" w:rsidRDefault="00A51CC2" w:rsidP="0051705C">
            <w:pPr>
              <w:pStyle w:val="BodyText"/>
              <w:rPr>
                <w:b/>
              </w:rPr>
            </w:pPr>
            <w:r>
              <w:rPr>
                <w:b/>
              </w:rPr>
              <w:t>25</w:t>
            </w:r>
            <w:r w:rsidR="00CC064A" w:rsidRPr="00FA6926">
              <w:rPr>
                <w:b/>
              </w:rPr>
              <w:t xml:space="preserve"> mill</w:t>
            </w:r>
          </w:p>
        </w:tc>
      </w:tr>
    </w:tbl>
    <w:p w14:paraId="7565D9A6" w14:textId="776630F2" w:rsidR="006D12AA" w:rsidRDefault="006D12AA" w:rsidP="0051705C">
      <w:pPr>
        <w:pStyle w:val="BodyText"/>
      </w:pPr>
    </w:p>
    <w:p w14:paraId="5F5BB7E7" w14:textId="22155003" w:rsidR="006D12AA" w:rsidRPr="0051705C" w:rsidRDefault="00FA6926" w:rsidP="0051705C">
      <w:pPr>
        <w:pStyle w:val="BodyText"/>
      </w:pPr>
      <w:r>
        <w:t xml:space="preserve">Som i tidligere år har USIT 9 </w:t>
      </w:r>
      <w:proofErr w:type="spellStart"/>
      <w:r>
        <w:t>mill</w:t>
      </w:r>
      <w:proofErr w:type="spellEnd"/>
      <w:r>
        <w:t xml:space="preserve"> kroner til investeringer i 2</w:t>
      </w:r>
      <w:r w:rsidR="00A51CC2">
        <w:t>019-budsjettet. Det er dermed 16</w:t>
      </w:r>
      <w:r>
        <w:t xml:space="preserve"> </w:t>
      </w:r>
      <w:proofErr w:type="spellStart"/>
      <w:r>
        <w:t>mill</w:t>
      </w:r>
      <w:proofErr w:type="spellEnd"/>
      <w:r>
        <w:t xml:space="preserve"> som trengs i tillegg til ordinært budsjett.</w:t>
      </w:r>
    </w:p>
    <w:sectPr w:rsidR="006D12AA" w:rsidRPr="0051705C" w:rsidSect="00755B7C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814" w:right="1134" w:bottom="2268" w:left="2268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2C12D8" w14:textId="77777777" w:rsidR="00647ADB" w:rsidRDefault="00647ADB" w:rsidP="006F2626">
      <w:r>
        <w:separator/>
      </w:r>
    </w:p>
  </w:endnote>
  <w:endnote w:type="continuationSeparator" w:id="0">
    <w:p w14:paraId="3E4C64C2" w14:textId="77777777" w:rsidR="00647ADB" w:rsidRDefault="00647ADB" w:rsidP="006F2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32FC5" w14:textId="77777777" w:rsidR="00117EFD" w:rsidRPr="004416D1" w:rsidRDefault="00117EFD" w:rsidP="00856A20">
    <w:pPr>
      <w:pStyle w:val="Footer"/>
      <w:ind w:left="2551"/>
      <w:rPr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117EFD" w:rsidRPr="00296BD0" w14:paraId="665165C5" w14:textId="77777777" w:rsidTr="00B140A0">
      <w:trPr>
        <w:trHeight w:hRule="exact" w:val="1180"/>
      </w:trPr>
      <w:tc>
        <w:tcPr>
          <w:tcW w:w="7229" w:type="dxa"/>
        </w:tcPr>
        <w:p w14:paraId="556D89EE" w14:textId="77777777" w:rsidR="00117EFD" w:rsidRPr="00296BD0" w:rsidRDefault="00117EFD" w:rsidP="0088787A">
          <w:pPr>
            <w:pStyle w:val="Footer"/>
          </w:pPr>
        </w:p>
      </w:tc>
    </w:tr>
  </w:tbl>
  <w:p w14:paraId="5BBA2F80" w14:textId="6FD7A6B4" w:rsidR="00117EFD" w:rsidRPr="00296BD0" w:rsidRDefault="00117EFD" w:rsidP="000669A0">
    <w:pPr>
      <w:pStyle w:val="Footer"/>
      <w:tabs>
        <w:tab w:val="clear" w:pos="4536"/>
        <w:tab w:val="clear" w:pos="9072"/>
        <w:tab w:val="left" w:pos="4269"/>
      </w:tabs>
      <w:ind w:left="2552"/>
    </w:pPr>
    <w:r>
      <w:rPr>
        <w:b/>
        <w:noProof/>
        <w:szCs w:val="18"/>
        <w:lang w:eastAsia="zh-CN"/>
      </w:rPr>
      <w:drawing>
        <wp:anchor distT="0" distB="0" distL="114300" distR="114300" simplePos="0" relativeHeight="251656704" behindDoc="1" locked="0" layoutInCell="1" allowOverlap="1" wp14:anchorId="530EFD0C" wp14:editId="010E9D37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16. mars 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72FDCC" w14:textId="77777777" w:rsidR="00647ADB" w:rsidRDefault="00647ADB" w:rsidP="006F2626">
      <w:r>
        <w:separator/>
      </w:r>
    </w:p>
  </w:footnote>
  <w:footnote w:type="continuationSeparator" w:id="0">
    <w:p w14:paraId="4C632392" w14:textId="77777777" w:rsidR="00647ADB" w:rsidRDefault="00647ADB" w:rsidP="006F26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A81C9" w14:textId="7A5C0BE9" w:rsidR="00117EFD" w:rsidRPr="0088787A" w:rsidRDefault="00117EFD" w:rsidP="0088787A">
    <w:pPr>
      <w:pStyle w:val="Header"/>
      <w:rPr>
        <w:rStyle w:val="PageNumber"/>
      </w:rPr>
    </w:pPr>
    <w:r>
      <w:rPr>
        <w:noProof/>
        <w:lang w:eastAsia="zh-CN"/>
      </w:rPr>
      <w:drawing>
        <wp:anchor distT="0" distB="0" distL="114300" distR="114300" simplePos="0" relativeHeight="251655680" behindDoc="1" locked="1" layoutInCell="1" allowOverlap="1" wp14:anchorId="3C0ED1C8" wp14:editId="1F92ADBD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 w:rsidRPr="0088787A">
      <w:rPr>
        <w:rStyle w:val="PageNumber"/>
      </w:rPr>
      <w:t xml:space="preserve">Side </w:t>
    </w:r>
    <w:r w:rsidRPr="0088787A">
      <w:rPr>
        <w:rStyle w:val="PageNumber"/>
      </w:rPr>
      <w:fldChar w:fldCharType="begin"/>
    </w:r>
    <w:r w:rsidRPr="0088787A">
      <w:rPr>
        <w:rStyle w:val="PageNumber"/>
      </w:rPr>
      <w:instrText xml:space="preserve"> PAGE   \* MERGEFORMAT </w:instrText>
    </w:r>
    <w:r w:rsidRPr="0088787A">
      <w:rPr>
        <w:rStyle w:val="PageNumber"/>
      </w:rPr>
      <w:fldChar w:fldCharType="separate"/>
    </w:r>
    <w:r w:rsidR="00A51CC2">
      <w:rPr>
        <w:rStyle w:val="PageNumber"/>
        <w:noProof/>
      </w:rPr>
      <w:t>5</w:t>
    </w:r>
    <w:r w:rsidRPr="0088787A">
      <w:rPr>
        <w:rStyle w:val="PageNumber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6803"/>
      <w:gridCol w:w="953"/>
    </w:tblGrid>
    <w:tr w:rsidR="00117EFD" w:rsidRPr="00CB1F83" w14:paraId="74886D90" w14:textId="77777777" w:rsidTr="00C70BC3">
      <w:tc>
        <w:tcPr>
          <w:tcW w:w="7791" w:type="dxa"/>
        </w:tcPr>
        <w:p w14:paraId="51F78087" w14:textId="77777777" w:rsidR="00117EFD" w:rsidRPr="00A6739A" w:rsidRDefault="00117EFD" w:rsidP="0088787A">
          <w:pPr>
            <w:pStyle w:val="Header"/>
          </w:pPr>
          <w:r w:rsidRPr="00A6739A">
            <w:rPr>
              <w:noProof/>
              <w:lang w:eastAsia="zh-CN"/>
            </w:rPr>
            <w:drawing>
              <wp:anchor distT="0" distB="0" distL="114300" distR="114300" simplePos="0" relativeHeight="251659776" behindDoc="1" locked="1" layoutInCell="1" allowOverlap="1" wp14:anchorId="591FFB75" wp14:editId="3AFEA281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6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t>Universitetet i Oslo</w:t>
          </w:r>
        </w:p>
      </w:tc>
      <w:tc>
        <w:tcPr>
          <w:tcW w:w="0" w:type="auto"/>
        </w:tcPr>
        <w:p w14:paraId="1F0A987B" w14:textId="77777777" w:rsidR="00117EFD" w:rsidRPr="00A6739A" w:rsidRDefault="00117EFD" w:rsidP="0088787A">
          <w:pPr>
            <w:pStyle w:val="Header"/>
          </w:pPr>
        </w:p>
      </w:tc>
    </w:tr>
    <w:tr w:rsidR="00117EFD" w14:paraId="2247BDD3" w14:textId="77777777" w:rsidTr="005F6C42">
      <w:tc>
        <w:tcPr>
          <w:tcW w:w="8890" w:type="dxa"/>
          <w:gridSpan w:val="2"/>
        </w:tcPr>
        <w:p w14:paraId="30E02712" w14:textId="77777777" w:rsidR="00117EFD" w:rsidRDefault="00117EFD" w:rsidP="0088787A">
          <w:pPr>
            <w:pStyle w:val="Header"/>
          </w:pPr>
          <w:r>
            <w:t>Universitetets senter for informasjonsteknologi</w:t>
          </w:r>
        </w:p>
      </w:tc>
    </w:tr>
  </w:tbl>
  <w:p w14:paraId="354A0ACA" w14:textId="77777777" w:rsidR="00117EFD" w:rsidRPr="00AA7420" w:rsidRDefault="00117EFD" w:rsidP="00DF5F8A">
    <w:pPr>
      <w:pStyle w:val="Header"/>
      <w:rPr>
        <w:rFonts w:ascii="Georgia" w:hAnsi="Georgia"/>
      </w:rPr>
    </w:pPr>
    <w:r>
      <w:rPr>
        <w:rFonts w:ascii="Georgia" w:hAnsi="Georgia"/>
        <w:noProof/>
        <w:lang w:eastAsia="zh-CN"/>
      </w:rPr>
      <w:drawing>
        <wp:anchor distT="0" distB="0" distL="114300" distR="114300" simplePos="0" relativeHeight="251658752" behindDoc="1" locked="1" layoutInCell="1" allowOverlap="1" wp14:anchorId="55ACF106" wp14:editId="66A75BED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zh-CN"/>
      </w:rPr>
      <w:drawing>
        <wp:anchor distT="0" distB="0" distL="114300" distR="114300" simplePos="0" relativeHeight="251657728" behindDoc="1" locked="1" layoutInCell="1" allowOverlap="1" wp14:anchorId="3D7E90C1" wp14:editId="3B84070B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6CD458D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DAE6F2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F3AA6C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07E0720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F42A81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051AF19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29FAEA6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A934CA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2AC8AE9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4B6CCDA"/>
    <w:lvl w:ilvl="0">
      <w:start w:val="1"/>
      <w:numFmt w:val="decimal"/>
      <w:pStyle w:val="ListNumber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</w:abstractNum>
  <w:abstractNum w:abstractNumId="10" w15:restartNumberingAfterBreak="0">
    <w:nsid w:val="FFFFFF89"/>
    <w:multiLevelType w:val="singleLevel"/>
    <w:tmpl w:val="DE2245E8"/>
    <w:lvl w:ilvl="0">
      <w:start w:val="1"/>
      <w:numFmt w:val="bullet"/>
      <w:pStyle w:val="ListBullet"/>
      <w:lvlText w:val=""/>
      <w:lvlJc w:val="left"/>
      <w:pPr>
        <w:ind w:left="717" w:hanging="360"/>
      </w:pPr>
      <w:rPr>
        <w:rFonts w:ascii="Wingdings" w:hAnsi="Wingdings" w:hint="default"/>
      </w:rPr>
    </w:lvl>
  </w:abstractNum>
  <w:abstractNum w:abstractNumId="11" w15:restartNumberingAfterBreak="0">
    <w:nsid w:val="01776275"/>
    <w:multiLevelType w:val="multilevel"/>
    <w:tmpl w:val="BBDED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1B36FC1"/>
    <w:multiLevelType w:val="hybridMultilevel"/>
    <w:tmpl w:val="32C86DB6"/>
    <w:lvl w:ilvl="0" w:tplc="EEC6B026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A84D52"/>
    <w:multiLevelType w:val="hybridMultilevel"/>
    <w:tmpl w:val="FEEC64BC"/>
    <w:lvl w:ilvl="0" w:tplc="6D1C4F0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D372941"/>
    <w:multiLevelType w:val="hybridMultilevel"/>
    <w:tmpl w:val="9A983B7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1F03CE"/>
    <w:multiLevelType w:val="multilevel"/>
    <w:tmpl w:val="3A3EC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45A7A42"/>
    <w:multiLevelType w:val="hybridMultilevel"/>
    <w:tmpl w:val="A08E07A0"/>
    <w:lvl w:ilvl="0" w:tplc="DA9A024C">
      <w:numFmt w:val="bullet"/>
      <w:lvlText w:val="-"/>
      <w:lvlJc w:val="left"/>
      <w:pPr>
        <w:ind w:left="4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17986176"/>
    <w:multiLevelType w:val="hybridMultilevel"/>
    <w:tmpl w:val="817281E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1B6B0A25"/>
    <w:multiLevelType w:val="multilevel"/>
    <w:tmpl w:val="9B129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C506ABD"/>
    <w:multiLevelType w:val="multilevel"/>
    <w:tmpl w:val="2A964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ED04F23"/>
    <w:multiLevelType w:val="multilevel"/>
    <w:tmpl w:val="7DDCC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7593673"/>
    <w:multiLevelType w:val="multilevel"/>
    <w:tmpl w:val="53704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E81DCA"/>
    <w:multiLevelType w:val="hybridMultilevel"/>
    <w:tmpl w:val="1DCC7100"/>
    <w:lvl w:ilvl="0" w:tplc="EEC6B026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9D2463"/>
    <w:multiLevelType w:val="hybridMultilevel"/>
    <w:tmpl w:val="5AF02D56"/>
    <w:lvl w:ilvl="0" w:tplc="81A889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95A0ED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B3A9C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15277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804C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F621A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F9008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90A6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7A6597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DD23E25"/>
    <w:multiLevelType w:val="multilevel"/>
    <w:tmpl w:val="48AA2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"/>
      <w:lvlJc w:val="left"/>
      <w:pPr>
        <w:ind w:left="1545" w:hanging="465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ED16C9"/>
    <w:multiLevelType w:val="multilevel"/>
    <w:tmpl w:val="224623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6" w15:restartNumberingAfterBreak="0">
    <w:nsid w:val="571C03BF"/>
    <w:multiLevelType w:val="multilevel"/>
    <w:tmpl w:val="CDD06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2A1CA2"/>
    <w:multiLevelType w:val="hybridMultilevel"/>
    <w:tmpl w:val="1A6CF87E"/>
    <w:lvl w:ilvl="0" w:tplc="0776A8A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2278BF8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5210866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7C1CA6A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B2E80D8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766A247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F950F35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22183AF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806E5CA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28" w15:restartNumberingAfterBreak="0">
    <w:nsid w:val="68350E69"/>
    <w:multiLevelType w:val="multilevel"/>
    <w:tmpl w:val="1AB63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524E77"/>
    <w:multiLevelType w:val="hybridMultilevel"/>
    <w:tmpl w:val="ECCA9DE2"/>
    <w:lvl w:ilvl="0" w:tplc="6D1C4F0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CF42B5"/>
    <w:multiLevelType w:val="multilevel"/>
    <w:tmpl w:val="B40E014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6B474F39"/>
    <w:multiLevelType w:val="multilevel"/>
    <w:tmpl w:val="0C520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1F638CA"/>
    <w:multiLevelType w:val="multilevel"/>
    <w:tmpl w:val="E0A4A162"/>
    <w:lvl w:ilvl="0">
      <w:start w:val="1"/>
      <w:numFmt w:val="decimal"/>
      <w:pStyle w:val="Heading1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864" w:hanging="504"/>
      </w:pPr>
      <w:rPr>
        <w:rFonts w:hint="default"/>
        <w:lang w:val="nb-NO"/>
      </w:rPr>
    </w:lvl>
    <w:lvl w:ilvl="3">
      <w:start w:val="1"/>
      <w:numFmt w:val="decimal"/>
      <w:lvlText w:val="%1.%2.%3.%4."/>
      <w:lvlJc w:val="left"/>
      <w:pPr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440"/>
      </w:pPr>
      <w:rPr>
        <w:rFonts w:hint="default"/>
      </w:rPr>
    </w:lvl>
  </w:abstractNum>
  <w:abstractNum w:abstractNumId="33" w15:restartNumberingAfterBreak="0">
    <w:nsid w:val="72FD153E"/>
    <w:multiLevelType w:val="multilevel"/>
    <w:tmpl w:val="AE161B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6211741"/>
    <w:multiLevelType w:val="hybridMultilevel"/>
    <w:tmpl w:val="60703612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8D42D1A"/>
    <w:multiLevelType w:val="multilevel"/>
    <w:tmpl w:val="877636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95466E0"/>
    <w:multiLevelType w:val="multilevel"/>
    <w:tmpl w:val="EB20C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D9F13FF"/>
    <w:multiLevelType w:val="hybridMultilevel"/>
    <w:tmpl w:val="9AB0F354"/>
    <w:lvl w:ilvl="0" w:tplc="7DF22FE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4126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18E5E7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9C2DE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B6C6D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F0E0B1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83E7F2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036C60C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08A642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1"/>
  </w:num>
  <w:num w:numId="2">
    <w:abstractNumId w:val="31"/>
  </w:num>
  <w:num w:numId="3">
    <w:abstractNumId w:val="25"/>
  </w:num>
  <w:num w:numId="4">
    <w:abstractNumId w:val="24"/>
  </w:num>
  <w:num w:numId="5">
    <w:abstractNumId w:val="28"/>
  </w:num>
  <w:num w:numId="6">
    <w:abstractNumId w:val="19"/>
  </w:num>
  <w:num w:numId="7">
    <w:abstractNumId w:val="20"/>
  </w:num>
  <w:num w:numId="8">
    <w:abstractNumId w:val="37"/>
  </w:num>
  <w:num w:numId="9">
    <w:abstractNumId w:val="34"/>
  </w:num>
  <w:num w:numId="10">
    <w:abstractNumId w:val="30"/>
  </w:num>
  <w:num w:numId="11">
    <w:abstractNumId w:val="27"/>
  </w:num>
  <w:num w:numId="12">
    <w:abstractNumId w:val="23"/>
  </w:num>
  <w:num w:numId="13">
    <w:abstractNumId w:val="16"/>
  </w:num>
  <w:num w:numId="14">
    <w:abstractNumId w:val="18"/>
  </w:num>
  <w:num w:numId="15">
    <w:abstractNumId w:val="26"/>
  </w:num>
  <w:num w:numId="16">
    <w:abstractNumId w:val="15"/>
  </w:num>
  <w:num w:numId="17">
    <w:abstractNumId w:val="36"/>
  </w:num>
  <w:num w:numId="18">
    <w:abstractNumId w:val="37"/>
  </w:num>
  <w:num w:numId="19">
    <w:abstractNumId w:val="14"/>
  </w:num>
  <w:num w:numId="20">
    <w:abstractNumId w:val="22"/>
  </w:num>
  <w:num w:numId="21">
    <w:abstractNumId w:val="12"/>
  </w:num>
  <w:num w:numId="22">
    <w:abstractNumId w:val="10"/>
  </w:num>
  <w:num w:numId="23">
    <w:abstractNumId w:val="10"/>
  </w:num>
  <w:num w:numId="24">
    <w:abstractNumId w:val="9"/>
  </w:num>
  <w:num w:numId="25">
    <w:abstractNumId w:val="9"/>
  </w:num>
  <w:num w:numId="26">
    <w:abstractNumId w:val="9"/>
    <w:lvlOverride w:ilvl="0">
      <w:startOverride w:val="1"/>
    </w:lvlOverride>
  </w:num>
  <w:num w:numId="27">
    <w:abstractNumId w:val="33"/>
  </w:num>
  <w:num w:numId="28">
    <w:abstractNumId w:val="32"/>
  </w:num>
  <w:num w:numId="29">
    <w:abstractNumId w:val="35"/>
  </w:num>
  <w:num w:numId="30">
    <w:abstractNumId w:val="0"/>
  </w:num>
  <w:num w:numId="31">
    <w:abstractNumId w:val="1"/>
  </w:num>
  <w:num w:numId="32">
    <w:abstractNumId w:val="2"/>
  </w:num>
  <w:num w:numId="33">
    <w:abstractNumId w:val="3"/>
  </w:num>
  <w:num w:numId="34">
    <w:abstractNumId w:val="4"/>
  </w:num>
  <w:num w:numId="35">
    <w:abstractNumId w:val="5"/>
  </w:num>
  <w:num w:numId="36">
    <w:abstractNumId w:val="6"/>
  </w:num>
  <w:num w:numId="37">
    <w:abstractNumId w:val="7"/>
  </w:num>
  <w:num w:numId="38">
    <w:abstractNumId w:val="8"/>
  </w:num>
  <w:num w:numId="39">
    <w:abstractNumId w:val="11"/>
  </w:num>
  <w:num w:numId="40">
    <w:abstractNumId w:val="9"/>
    <w:lvlOverride w:ilvl="0">
      <w:startOverride w:val="1"/>
    </w:lvlOverride>
  </w:num>
  <w:num w:numId="41">
    <w:abstractNumId w:val="29"/>
  </w:num>
  <w:num w:numId="42">
    <w:abstractNumId w:val="13"/>
  </w:num>
  <w:num w:numId="4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546E"/>
    <w:rsid w:val="00001A7D"/>
    <w:rsid w:val="000224E2"/>
    <w:rsid w:val="00022590"/>
    <w:rsid w:val="00025304"/>
    <w:rsid w:val="00025CFE"/>
    <w:rsid w:val="00032347"/>
    <w:rsid w:val="00032B3C"/>
    <w:rsid w:val="000342E7"/>
    <w:rsid w:val="000354C7"/>
    <w:rsid w:val="00041C7C"/>
    <w:rsid w:val="00044EF4"/>
    <w:rsid w:val="00046335"/>
    <w:rsid w:val="00051671"/>
    <w:rsid w:val="000532F9"/>
    <w:rsid w:val="00053CF0"/>
    <w:rsid w:val="000569EA"/>
    <w:rsid w:val="000669A0"/>
    <w:rsid w:val="000711C4"/>
    <w:rsid w:val="000838D4"/>
    <w:rsid w:val="000C5ED5"/>
    <w:rsid w:val="000C74C4"/>
    <w:rsid w:val="000D50D1"/>
    <w:rsid w:val="000E2CB3"/>
    <w:rsid w:val="000E66F6"/>
    <w:rsid w:val="000E6790"/>
    <w:rsid w:val="000E7259"/>
    <w:rsid w:val="000F4C66"/>
    <w:rsid w:val="000F5F24"/>
    <w:rsid w:val="001065B2"/>
    <w:rsid w:val="00112ECB"/>
    <w:rsid w:val="00117EFD"/>
    <w:rsid w:val="00120162"/>
    <w:rsid w:val="00121A68"/>
    <w:rsid w:val="001231AA"/>
    <w:rsid w:val="001253D2"/>
    <w:rsid w:val="00126EF9"/>
    <w:rsid w:val="001314A3"/>
    <w:rsid w:val="00134BB2"/>
    <w:rsid w:val="001361DC"/>
    <w:rsid w:val="00140969"/>
    <w:rsid w:val="00146C6C"/>
    <w:rsid w:val="00147EC9"/>
    <w:rsid w:val="00155E6F"/>
    <w:rsid w:val="0016697A"/>
    <w:rsid w:val="001676AA"/>
    <w:rsid w:val="00167EA7"/>
    <w:rsid w:val="00170244"/>
    <w:rsid w:val="001735BC"/>
    <w:rsid w:val="00174BF1"/>
    <w:rsid w:val="00177C94"/>
    <w:rsid w:val="00183585"/>
    <w:rsid w:val="001861DA"/>
    <w:rsid w:val="0019292F"/>
    <w:rsid w:val="00192FD9"/>
    <w:rsid w:val="00195F82"/>
    <w:rsid w:val="00196730"/>
    <w:rsid w:val="001968BE"/>
    <w:rsid w:val="001969C4"/>
    <w:rsid w:val="001A43FF"/>
    <w:rsid w:val="001A5E0E"/>
    <w:rsid w:val="001A63F3"/>
    <w:rsid w:val="001A6FAC"/>
    <w:rsid w:val="001B37F0"/>
    <w:rsid w:val="001B389C"/>
    <w:rsid w:val="001B7022"/>
    <w:rsid w:val="001C3144"/>
    <w:rsid w:val="001C4FA0"/>
    <w:rsid w:val="001C53D1"/>
    <w:rsid w:val="001C70E7"/>
    <w:rsid w:val="001D3EA6"/>
    <w:rsid w:val="001E1FD6"/>
    <w:rsid w:val="001E4D00"/>
    <w:rsid w:val="001E6D5C"/>
    <w:rsid w:val="001F2CDA"/>
    <w:rsid w:val="001F36D3"/>
    <w:rsid w:val="001F3D00"/>
    <w:rsid w:val="001F5914"/>
    <w:rsid w:val="00201362"/>
    <w:rsid w:val="00202A26"/>
    <w:rsid w:val="00203485"/>
    <w:rsid w:val="00204F25"/>
    <w:rsid w:val="00205D73"/>
    <w:rsid w:val="0020706A"/>
    <w:rsid w:val="00212A67"/>
    <w:rsid w:val="00215A6D"/>
    <w:rsid w:val="00224B9E"/>
    <w:rsid w:val="0022689E"/>
    <w:rsid w:val="00227632"/>
    <w:rsid w:val="002308E6"/>
    <w:rsid w:val="002323DF"/>
    <w:rsid w:val="002431D7"/>
    <w:rsid w:val="00245C77"/>
    <w:rsid w:val="002535E6"/>
    <w:rsid w:val="00255709"/>
    <w:rsid w:val="00261A25"/>
    <w:rsid w:val="00263832"/>
    <w:rsid w:val="00264504"/>
    <w:rsid w:val="0026518B"/>
    <w:rsid w:val="002659D3"/>
    <w:rsid w:val="00266DE4"/>
    <w:rsid w:val="00270883"/>
    <w:rsid w:val="00270914"/>
    <w:rsid w:val="00271A2A"/>
    <w:rsid w:val="00271EBB"/>
    <w:rsid w:val="00274423"/>
    <w:rsid w:val="0027481C"/>
    <w:rsid w:val="002815B9"/>
    <w:rsid w:val="00284F0B"/>
    <w:rsid w:val="002910DA"/>
    <w:rsid w:val="00291796"/>
    <w:rsid w:val="00296BD0"/>
    <w:rsid w:val="00297781"/>
    <w:rsid w:val="002A4945"/>
    <w:rsid w:val="002A664E"/>
    <w:rsid w:val="002A6D1E"/>
    <w:rsid w:val="002A6F1B"/>
    <w:rsid w:val="002B1771"/>
    <w:rsid w:val="002B3577"/>
    <w:rsid w:val="002B45F7"/>
    <w:rsid w:val="002C0398"/>
    <w:rsid w:val="002C1BB8"/>
    <w:rsid w:val="002C227F"/>
    <w:rsid w:val="002D129C"/>
    <w:rsid w:val="002D40B8"/>
    <w:rsid w:val="002E27E1"/>
    <w:rsid w:val="002E47D7"/>
    <w:rsid w:val="002E52AC"/>
    <w:rsid w:val="002F1161"/>
    <w:rsid w:val="002F4F99"/>
    <w:rsid w:val="002F6468"/>
    <w:rsid w:val="003057E5"/>
    <w:rsid w:val="0030647E"/>
    <w:rsid w:val="003151E4"/>
    <w:rsid w:val="003155C6"/>
    <w:rsid w:val="003157B3"/>
    <w:rsid w:val="0031726D"/>
    <w:rsid w:val="0031741E"/>
    <w:rsid w:val="00322BD2"/>
    <w:rsid w:val="0032624D"/>
    <w:rsid w:val="0032641E"/>
    <w:rsid w:val="00326DE7"/>
    <w:rsid w:val="0032771E"/>
    <w:rsid w:val="00330ACC"/>
    <w:rsid w:val="00331ABD"/>
    <w:rsid w:val="00332A21"/>
    <w:rsid w:val="003343D8"/>
    <w:rsid w:val="00340EA5"/>
    <w:rsid w:val="003414F4"/>
    <w:rsid w:val="0035146E"/>
    <w:rsid w:val="00351912"/>
    <w:rsid w:val="00351A82"/>
    <w:rsid w:val="0035451D"/>
    <w:rsid w:val="00362C0F"/>
    <w:rsid w:val="00371CEC"/>
    <w:rsid w:val="00371E7A"/>
    <w:rsid w:val="003766BD"/>
    <w:rsid w:val="0037728A"/>
    <w:rsid w:val="00381B02"/>
    <w:rsid w:val="0038383C"/>
    <w:rsid w:val="0038567C"/>
    <w:rsid w:val="00385FD5"/>
    <w:rsid w:val="00386070"/>
    <w:rsid w:val="00390450"/>
    <w:rsid w:val="00391498"/>
    <w:rsid w:val="00393415"/>
    <w:rsid w:val="0039431E"/>
    <w:rsid w:val="00397F85"/>
    <w:rsid w:val="003A1574"/>
    <w:rsid w:val="003A3C67"/>
    <w:rsid w:val="003A7014"/>
    <w:rsid w:val="003A733F"/>
    <w:rsid w:val="003B315C"/>
    <w:rsid w:val="003B36B1"/>
    <w:rsid w:val="003B4B8A"/>
    <w:rsid w:val="003B6434"/>
    <w:rsid w:val="003C387B"/>
    <w:rsid w:val="003C77F5"/>
    <w:rsid w:val="003D4ADD"/>
    <w:rsid w:val="003D7785"/>
    <w:rsid w:val="003E4B34"/>
    <w:rsid w:val="003E4FCD"/>
    <w:rsid w:val="004008F0"/>
    <w:rsid w:val="004110E5"/>
    <w:rsid w:val="00411550"/>
    <w:rsid w:val="00412561"/>
    <w:rsid w:val="00412F1F"/>
    <w:rsid w:val="0041388F"/>
    <w:rsid w:val="004176D7"/>
    <w:rsid w:val="00420BDF"/>
    <w:rsid w:val="004213D6"/>
    <w:rsid w:val="00432910"/>
    <w:rsid w:val="0043448F"/>
    <w:rsid w:val="004347B0"/>
    <w:rsid w:val="004416D1"/>
    <w:rsid w:val="00442769"/>
    <w:rsid w:val="00442F10"/>
    <w:rsid w:val="00446233"/>
    <w:rsid w:val="0044639D"/>
    <w:rsid w:val="00447508"/>
    <w:rsid w:val="004657BC"/>
    <w:rsid w:val="00471DAC"/>
    <w:rsid w:val="00472B07"/>
    <w:rsid w:val="00472B98"/>
    <w:rsid w:val="00483FE9"/>
    <w:rsid w:val="0048497E"/>
    <w:rsid w:val="00485ABD"/>
    <w:rsid w:val="004A1052"/>
    <w:rsid w:val="004A39E0"/>
    <w:rsid w:val="004A4A91"/>
    <w:rsid w:val="004B6046"/>
    <w:rsid w:val="004B7D3A"/>
    <w:rsid w:val="004C0053"/>
    <w:rsid w:val="004D63A6"/>
    <w:rsid w:val="004D7816"/>
    <w:rsid w:val="004E10D2"/>
    <w:rsid w:val="004E69B4"/>
    <w:rsid w:val="004F2BA7"/>
    <w:rsid w:val="004F44DB"/>
    <w:rsid w:val="005021B4"/>
    <w:rsid w:val="005024F8"/>
    <w:rsid w:val="00503DE0"/>
    <w:rsid w:val="00503FD6"/>
    <w:rsid w:val="00507BAE"/>
    <w:rsid w:val="00511F49"/>
    <w:rsid w:val="0051239B"/>
    <w:rsid w:val="0051705C"/>
    <w:rsid w:val="00517587"/>
    <w:rsid w:val="00523BCB"/>
    <w:rsid w:val="00530FAF"/>
    <w:rsid w:val="0053482F"/>
    <w:rsid w:val="00534A40"/>
    <w:rsid w:val="005440DE"/>
    <w:rsid w:val="00544B08"/>
    <w:rsid w:val="00546A2E"/>
    <w:rsid w:val="00555487"/>
    <w:rsid w:val="00556ECF"/>
    <w:rsid w:val="005669BB"/>
    <w:rsid w:val="00574517"/>
    <w:rsid w:val="005747FB"/>
    <w:rsid w:val="005774B8"/>
    <w:rsid w:val="005775EB"/>
    <w:rsid w:val="00580FC4"/>
    <w:rsid w:val="00582B29"/>
    <w:rsid w:val="0058601D"/>
    <w:rsid w:val="00587A24"/>
    <w:rsid w:val="005948E9"/>
    <w:rsid w:val="00597B8F"/>
    <w:rsid w:val="005A18C4"/>
    <w:rsid w:val="005A27C7"/>
    <w:rsid w:val="005A45D4"/>
    <w:rsid w:val="005B4EDA"/>
    <w:rsid w:val="005C2738"/>
    <w:rsid w:val="005D28E7"/>
    <w:rsid w:val="005D7592"/>
    <w:rsid w:val="005E0D18"/>
    <w:rsid w:val="005E0F94"/>
    <w:rsid w:val="005E1A8E"/>
    <w:rsid w:val="005E2C99"/>
    <w:rsid w:val="005E3CFD"/>
    <w:rsid w:val="005F24A8"/>
    <w:rsid w:val="005F3D89"/>
    <w:rsid w:val="005F6C42"/>
    <w:rsid w:val="00600A0D"/>
    <w:rsid w:val="00601F3F"/>
    <w:rsid w:val="00603379"/>
    <w:rsid w:val="00605067"/>
    <w:rsid w:val="0060545A"/>
    <w:rsid w:val="006057D2"/>
    <w:rsid w:val="006070A5"/>
    <w:rsid w:val="00612D99"/>
    <w:rsid w:val="00617E5C"/>
    <w:rsid w:val="0062009C"/>
    <w:rsid w:val="00621624"/>
    <w:rsid w:val="006245BB"/>
    <w:rsid w:val="00624A1D"/>
    <w:rsid w:val="00625311"/>
    <w:rsid w:val="0062639A"/>
    <w:rsid w:val="00627E5D"/>
    <w:rsid w:val="00630C2C"/>
    <w:rsid w:val="00631D29"/>
    <w:rsid w:val="00634A64"/>
    <w:rsid w:val="0063546E"/>
    <w:rsid w:val="0063694A"/>
    <w:rsid w:val="00637134"/>
    <w:rsid w:val="00646C8D"/>
    <w:rsid w:val="00646FA7"/>
    <w:rsid w:val="00647ADB"/>
    <w:rsid w:val="006513AB"/>
    <w:rsid w:val="006549BC"/>
    <w:rsid w:val="006621E2"/>
    <w:rsid w:val="0066336B"/>
    <w:rsid w:val="00671B30"/>
    <w:rsid w:val="00672B19"/>
    <w:rsid w:val="006866EA"/>
    <w:rsid w:val="00687808"/>
    <w:rsid w:val="006910C3"/>
    <w:rsid w:val="006914F4"/>
    <w:rsid w:val="00695E8A"/>
    <w:rsid w:val="00696724"/>
    <w:rsid w:val="0069792F"/>
    <w:rsid w:val="006A403B"/>
    <w:rsid w:val="006B295D"/>
    <w:rsid w:val="006B2A25"/>
    <w:rsid w:val="006C3080"/>
    <w:rsid w:val="006C4552"/>
    <w:rsid w:val="006C4B3E"/>
    <w:rsid w:val="006C6851"/>
    <w:rsid w:val="006D126F"/>
    <w:rsid w:val="006D12AA"/>
    <w:rsid w:val="006D6784"/>
    <w:rsid w:val="006E1877"/>
    <w:rsid w:val="006E1BDE"/>
    <w:rsid w:val="006E1BE4"/>
    <w:rsid w:val="006E5355"/>
    <w:rsid w:val="006E60DD"/>
    <w:rsid w:val="006F17DA"/>
    <w:rsid w:val="006F2626"/>
    <w:rsid w:val="006F5413"/>
    <w:rsid w:val="00707411"/>
    <w:rsid w:val="00711DF7"/>
    <w:rsid w:val="007165D3"/>
    <w:rsid w:val="007177FA"/>
    <w:rsid w:val="0072108B"/>
    <w:rsid w:val="007227B2"/>
    <w:rsid w:val="0073178C"/>
    <w:rsid w:val="007322A0"/>
    <w:rsid w:val="00737299"/>
    <w:rsid w:val="00737E2C"/>
    <w:rsid w:val="00743B3F"/>
    <w:rsid w:val="00744E76"/>
    <w:rsid w:val="00751529"/>
    <w:rsid w:val="00755B7C"/>
    <w:rsid w:val="007570E7"/>
    <w:rsid w:val="00762E07"/>
    <w:rsid w:val="0076588D"/>
    <w:rsid w:val="007669CD"/>
    <w:rsid w:val="00767405"/>
    <w:rsid w:val="007747AB"/>
    <w:rsid w:val="00780F5D"/>
    <w:rsid w:val="00783D0C"/>
    <w:rsid w:val="00783F9F"/>
    <w:rsid w:val="00786388"/>
    <w:rsid w:val="007A1956"/>
    <w:rsid w:val="007A3AFE"/>
    <w:rsid w:val="007A5E67"/>
    <w:rsid w:val="007A6309"/>
    <w:rsid w:val="007A6D3E"/>
    <w:rsid w:val="007C548C"/>
    <w:rsid w:val="007C6305"/>
    <w:rsid w:val="007C7058"/>
    <w:rsid w:val="007D1292"/>
    <w:rsid w:val="007D4064"/>
    <w:rsid w:val="007D58F5"/>
    <w:rsid w:val="007E4DBD"/>
    <w:rsid w:val="007E5442"/>
    <w:rsid w:val="007E6647"/>
    <w:rsid w:val="007F0428"/>
    <w:rsid w:val="007F1A02"/>
    <w:rsid w:val="007F240E"/>
    <w:rsid w:val="007F2A61"/>
    <w:rsid w:val="007F5FEE"/>
    <w:rsid w:val="007F6806"/>
    <w:rsid w:val="007F7EE8"/>
    <w:rsid w:val="00804A6B"/>
    <w:rsid w:val="00810940"/>
    <w:rsid w:val="008146D7"/>
    <w:rsid w:val="008211AC"/>
    <w:rsid w:val="00825212"/>
    <w:rsid w:val="0083251B"/>
    <w:rsid w:val="008369D3"/>
    <w:rsid w:val="0084128C"/>
    <w:rsid w:val="008460A1"/>
    <w:rsid w:val="008465FA"/>
    <w:rsid w:val="008501AC"/>
    <w:rsid w:val="00851BF9"/>
    <w:rsid w:val="00852808"/>
    <w:rsid w:val="00856A20"/>
    <w:rsid w:val="00857B7A"/>
    <w:rsid w:val="00865923"/>
    <w:rsid w:val="00870CD8"/>
    <w:rsid w:val="0087111C"/>
    <w:rsid w:val="00871689"/>
    <w:rsid w:val="008766DC"/>
    <w:rsid w:val="00876C7C"/>
    <w:rsid w:val="008779A2"/>
    <w:rsid w:val="008823F9"/>
    <w:rsid w:val="00883A2A"/>
    <w:rsid w:val="00884835"/>
    <w:rsid w:val="0088787A"/>
    <w:rsid w:val="00894102"/>
    <w:rsid w:val="008972ED"/>
    <w:rsid w:val="008A4C54"/>
    <w:rsid w:val="008B3093"/>
    <w:rsid w:val="008B7372"/>
    <w:rsid w:val="008C1588"/>
    <w:rsid w:val="008C1E85"/>
    <w:rsid w:val="008C3135"/>
    <w:rsid w:val="008C43B7"/>
    <w:rsid w:val="008C623B"/>
    <w:rsid w:val="008D4F3B"/>
    <w:rsid w:val="008D547F"/>
    <w:rsid w:val="008E124C"/>
    <w:rsid w:val="008E67A5"/>
    <w:rsid w:val="008E71F6"/>
    <w:rsid w:val="008F3D88"/>
    <w:rsid w:val="008F4CA8"/>
    <w:rsid w:val="00900188"/>
    <w:rsid w:val="009109E4"/>
    <w:rsid w:val="009144A1"/>
    <w:rsid w:val="00914C49"/>
    <w:rsid w:val="0091588A"/>
    <w:rsid w:val="00921DBC"/>
    <w:rsid w:val="009239F7"/>
    <w:rsid w:val="00925044"/>
    <w:rsid w:val="00925DCF"/>
    <w:rsid w:val="00932FA4"/>
    <w:rsid w:val="009368A7"/>
    <w:rsid w:val="009415FE"/>
    <w:rsid w:val="00945766"/>
    <w:rsid w:val="0094599D"/>
    <w:rsid w:val="009471ED"/>
    <w:rsid w:val="00947296"/>
    <w:rsid w:val="0095053A"/>
    <w:rsid w:val="0096155B"/>
    <w:rsid w:val="009707B6"/>
    <w:rsid w:val="00982A88"/>
    <w:rsid w:val="0098368C"/>
    <w:rsid w:val="00985D9C"/>
    <w:rsid w:val="00995CD0"/>
    <w:rsid w:val="009969EF"/>
    <w:rsid w:val="009A13AD"/>
    <w:rsid w:val="009A2881"/>
    <w:rsid w:val="009A4881"/>
    <w:rsid w:val="009A702C"/>
    <w:rsid w:val="009B59AE"/>
    <w:rsid w:val="009B6EB2"/>
    <w:rsid w:val="009C56C1"/>
    <w:rsid w:val="009C5CF5"/>
    <w:rsid w:val="009C6BDB"/>
    <w:rsid w:val="009D3D51"/>
    <w:rsid w:val="009D4C81"/>
    <w:rsid w:val="009E09E0"/>
    <w:rsid w:val="009E7795"/>
    <w:rsid w:val="009F1489"/>
    <w:rsid w:val="009F1DF6"/>
    <w:rsid w:val="00A02C3E"/>
    <w:rsid w:val="00A060B8"/>
    <w:rsid w:val="00A15E9A"/>
    <w:rsid w:val="00A22C82"/>
    <w:rsid w:val="00A2381F"/>
    <w:rsid w:val="00A25DCB"/>
    <w:rsid w:val="00A40D47"/>
    <w:rsid w:val="00A417B8"/>
    <w:rsid w:val="00A427FD"/>
    <w:rsid w:val="00A439CA"/>
    <w:rsid w:val="00A4466F"/>
    <w:rsid w:val="00A45E0B"/>
    <w:rsid w:val="00A46423"/>
    <w:rsid w:val="00A467C7"/>
    <w:rsid w:val="00A51774"/>
    <w:rsid w:val="00A51CC2"/>
    <w:rsid w:val="00A53310"/>
    <w:rsid w:val="00A545F1"/>
    <w:rsid w:val="00A54943"/>
    <w:rsid w:val="00A60F81"/>
    <w:rsid w:val="00A62B82"/>
    <w:rsid w:val="00A64002"/>
    <w:rsid w:val="00A6739A"/>
    <w:rsid w:val="00A70A64"/>
    <w:rsid w:val="00A7494C"/>
    <w:rsid w:val="00A83BEE"/>
    <w:rsid w:val="00A93757"/>
    <w:rsid w:val="00A94477"/>
    <w:rsid w:val="00A94BD6"/>
    <w:rsid w:val="00AA58F8"/>
    <w:rsid w:val="00AA7420"/>
    <w:rsid w:val="00AA7C44"/>
    <w:rsid w:val="00AB27CF"/>
    <w:rsid w:val="00AB4890"/>
    <w:rsid w:val="00AC15C6"/>
    <w:rsid w:val="00AC4272"/>
    <w:rsid w:val="00AC73AA"/>
    <w:rsid w:val="00AD101F"/>
    <w:rsid w:val="00AD5AAB"/>
    <w:rsid w:val="00AD66D7"/>
    <w:rsid w:val="00AD6902"/>
    <w:rsid w:val="00AE250B"/>
    <w:rsid w:val="00AE4105"/>
    <w:rsid w:val="00AE46FF"/>
    <w:rsid w:val="00AE60C5"/>
    <w:rsid w:val="00AE6604"/>
    <w:rsid w:val="00AE6EF6"/>
    <w:rsid w:val="00AE7358"/>
    <w:rsid w:val="00AF1E86"/>
    <w:rsid w:val="00AF2282"/>
    <w:rsid w:val="00AF2B9B"/>
    <w:rsid w:val="00AF3B02"/>
    <w:rsid w:val="00AF3DB6"/>
    <w:rsid w:val="00AF4164"/>
    <w:rsid w:val="00AF7D72"/>
    <w:rsid w:val="00B0023B"/>
    <w:rsid w:val="00B03491"/>
    <w:rsid w:val="00B06742"/>
    <w:rsid w:val="00B140A0"/>
    <w:rsid w:val="00B251ED"/>
    <w:rsid w:val="00B265EA"/>
    <w:rsid w:val="00B27524"/>
    <w:rsid w:val="00B276F9"/>
    <w:rsid w:val="00B34B3F"/>
    <w:rsid w:val="00B364C2"/>
    <w:rsid w:val="00B43027"/>
    <w:rsid w:val="00B538DE"/>
    <w:rsid w:val="00B567ED"/>
    <w:rsid w:val="00B611EF"/>
    <w:rsid w:val="00B64064"/>
    <w:rsid w:val="00B652BF"/>
    <w:rsid w:val="00B660D3"/>
    <w:rsid w:val="00B70A53"/>
    <w:rsid w:val="00B74C8D"/>
    <w:rsid w:val="00B77122"/>
    <w:rsid w:val="00B776CA"/>
    <w:rsid w:val="00B84A59"/>
    <w:rsid w:val="00B9142B"/>
    <w:rsid w:val="00B91805"/>
    <w:rsid w:val="00B91BF5"/>
    <w:rsid w:val="00B9236D"/>
    <w:rsid w:val="00B93ADD"/>
    <w:rsid w:val="00B95D30"/>
    <w:rsid w:val="00BA29B7"/>
    <w:rsid w:val="00BB03B7"/>
    <w:rsid w:val="00BB249A"/>
    <w:rsid w:val="00BB43B8"/>
    <w:rsid w:val="00BB5CDD"/>
    <w:rsid w:val="00BB7228"/>
    <w:rsid w:val="00BC01F8"/>
    <w:rsid w:val="00BC0348"/>
    <w:rsid w:val="00BC1387"/>
    <w:rsid w:val="00BD0B2C"/>
    <w:rsid w:val="00BD7B53"/>
    <w:rsid w:val="00BE1D2D"/>
    <w:rsid w:val="00BE231D"/>
    <w:rsid w:val="00BE2551"/>
    <w:rsid w:val="00BE695D"/>
    <w:rsid w:val="00BF03CC"/>
    <w:rsid w:val="00BF1D85"/>
    <w:rsid w:val="00BF3E07"/>
    <w:rsid w:val="00BF4660"/>
    <w:rsid w:val="00BF7ACA"/>
    <w:rsid w:val="00C02BA0"/>
    <w:rsid w:val="00C05860"/>
    <w:rsid w:val="00C146B6"/>
    <w:rsid w:val="00C1524A"/>
    <w:rsid w:val="00C17855"/>
    <w:rsid w:val="00C23512"/>
    <w:rsid w:val="00C23CF2"/>
    <w:rsid w:val="00C247D6"/>
    <w:rsid w:val="00C35B99"/>
    <w:rsid w:val="00C37D1F"/>
    <w:rsid w:val="00C40231"/>
    <w:rsid w:val="00C45BFB"/>
    <w:rsid w:val="00C4715C"/>
    <w:rsid w:val="00C5248B"/>
    <w:rsid w:val="00C66647"/>
    <w:rsid w:val="00C70BC3"/>
    <w:rsid w:val="00C738A8"/>
    <w:rsid w:val="00C75BA2"/>
    <w:rsid w:val="00C80F67"/>
    <w:rsid w:val="00C820B6"/>
    <w:rsid w:val="00C8363D"/>
    <w:rsid w:val="00C85BD5"/>
    <w:rsid w:val="00CB0094"/>
    <w:rsid w:val="00CB743A"/>
    <w:rsid w:val="00CC064A"/>
    <w:rsid w:val="00CC7BD2"/>
    <w:rsid w:val="00CD16CE"/>
    <w:rsid w:val="00CD188B"/>
    <w:rsid w:val="00CD4F73"/>
    <w:rsid w:val="00CE709C"/>
    <w:rsid w:val="00CF3E66"/>
    <w:rsid w:val="00CF657C"/>
    <w:rsid w:val="00CF6672"/>
    <w:rsid w:val="00D00C0F"/>
    <w:rsid w:val="00D04E2F"/>
    <w:rsid w:val="00D069B4"/>
    <w:rsid w:val="00D140B8"/>
    <w:rsid w:val="00D15226"/>
    <w:rsid w:val="00D23A71"/>
    <w:rsid w:val="00D3060B"/>
    <w:rsid w:val="00D46AC7"/>
    <w:rsid w:val="00D60ECA"/>
    <w:rsid w:val="00D61954"/>
    <w:rsid w:val="00D6207B"/>
    <w:rsid w:val="00D636F4"/>
    <w:rsid w:val="00D63E6A"/>
    <w:rsid w:val="00D67ADC"/>
    <w:rsid w:val="00D83F69"/>
    <w:rsid w:val="00D93128"/>
    <w:rsid w:val="00D93175"/>
    <w:rsid w:val="00D97A3E"/>
    <w:rsid w:val="00DA4A34"/>
    <w:rsid w:val="00DA527E"/>
    <w:rsid w:val="00DB26FB"/>
    <w:rsid w:val="00DB44BC"/>
    <w:rsid w:val="00DB5AB2"/>
    <w:rsid w:val="00DC1458"/>
    <w:rsid w:val="00DC6F17"/>
    <w:rsid w:val="00DD1C40"/>
    <w:rsid w:val="00DD1D62"/>
    <w:rsid w:val="00DE0893"/>
    <w:rsid w:val="00DE181B"/>
    <w:rsid w:val="00DE261C"/>
    <w:rsid w:val="00DE293E"/>
    <w:rsid w:val="00DE7925"/>
    <w:rsid w:val="00DF097B"/>
    <w:rsid w:val="00DF5F8A"/>
    <w:rsid w:val="00DF6526"/>
    <w:rsid w:val="00DF66B4"/>
    <w:rsid w:val="00E004A7"/>
    <w:rsid w:val="00E0241E"/>
    <w:rsid w:val="00E0369C"/>
    <w:rsid w:val="00E06D6A"/>
    <w:rsid w:val="00E15805"/>
    <w:rsid w:val="00E17DF9"/>
    <w:rsid w:val="00E44102"/>
    <w:rsid w:val="00E44709"/>
    <w:rsid w:val="00E4471E"/>
    <w:rsid w:val="00E55FBD"/>
    <w:rsid w:val="00E60444"/>
    <w:rsid w:val="00E61AB0"/>
    <w:rsid w:val="00E71462"/>
    <w:rsid w:val="00E74E00"/>
    <w:rsid w:val="00E77FDC"/>
    <w:rsid w:val="00E8120C"/>
    <w:rsid w:val="00E86121"/>
    <w:rsid w:val="00E87BA0"/>
    <w:rsid w:val="00E9640A"/>
    <w:rsid w:val="00EA1493"/>
    <w:rsid w:val="00EA3BD8"/>
    <w:rsid w:val="00EB4AF4"/>
    <w:rsid w:val="00EC16EC"/>
    <w:rsid w:val="00EC375A"/>
    <w:rsid w:val="00EC503D"/>
    <w:rsid w:val="00ED05FD"/>
    <w:rsid w:val="00EE6116"/>
    <w:rsid w:val="00EE648D"/>
    <w:rsid w:val="00EE6F9C"/>
    <w:rsid w:val="00EF4EB6"/>
    <w:rsid w:val="00EF541D"/>
    <w:rsid w:val="00EF56C6"/>
    <w:rsid w:val="00EF74DD"/>
    <w:rsid w:val="00F00100"/>
    <w:rsid w:val="00F07E98"/>
    <w:rsid w:val="00F165FD"/>
    <w:rsid w:val="00F26702"/>
    <w:rsid w:val="00F27883"/>
    <w:rsid w:val="00F36B6B"/>
    <w:rsid w:val="00F36E38"/>
    <w:rsid w:val="00F37160"/>
    <w:rsid w:val="00F454FA"/>
    <w:rsid w:val="00F473FD"/>
    <w:rsid w:val="00F51E54"/>
    <w:rsid w:val="00F5238A"/>
    <w:rsid w:val="00F5249C"/>
    <w:rsid w:val="00F539FD"/>
    <w:rsid w:val="00F54A1E"/>
    <w:rsid w:val="00F628CB"/>
    <w:rsid w:val="00F6298E"/>
    <w:rsid w:val="00F661F6"/>
    <w:rsid w:val="00F702D0"/>
    <w:rsid w:val="00F73C8D"/>
    <w:rsid w:val="00F77F4E"/>
    <w:rsid w:val="00F80124"/>
    <w:rsid w:val="00F81827"/>
    <w:rsid w:val="00F87267"/>
    <w:rsid w:val="00F876FE"/>
    <w:rsid w:val="00F9053A"/>
    <w:rsid w:val="00F953A5"/>
    <w:rsid w:val="00F96B48"/>
    <w:rsid w:val="00FA06C0"/>
    <w:rsid w:val="00FA4591"/>
    <w:rsid w:val="00FA4F73"/>
    <w:rsid w:val="00FA6926"/>
    <w:rsid w:val="00FB462F"/>
    <w:rsid w:val="00FC4802"/>
    <w:rsid w:val="00FC517F"/>
    <w:rsid w:val="00FC6B6B"/>
    <w:rsid w:val="00FC7279"/>
    <w:rsid w:val="00FD0005"/>
    <w:rsid w:val="00FD3D9D"/>
    <w:rsid w:val="00FD455C"/>
    <w:rsid w:val="00FD4641"/>
    <w:rsid w:val="00FD66E6"/>
    <w:rsid w:val="00FE4166"/>
    <w:rsid w:val="00FF147A"/>
    <w:rsid w:val="00FF21F4"/>
    <w:rsid w:val="00FF56C0"/>
    <w:rsid w:val="00FF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D77FC79"/>
  <w15:docId w15:val="{741F4483-F322-3D46-B69D-CF466958F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73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612D99"/>
    <w:rPr>
      <w:rFonts w:ascii="Georgia" w:hAnsi="Georgia" w:cstheme="minorBidi"/>
      <w:sz w:val="22"/>
      <w:szCs w:val="22"/>
      <w:lang w:eastAsia="en-US"/>
    </w:rPr>
  </w:style>
  <w:style w:type="paragraph" w:styleId="Heading1">
    <w:name w:val="heading 1"/>
    <w:basedOn w:val="BodyText"/>
    <w:next w:val="BodyText"/>
    <w:link w:val="Heading1Char"/>
    <w:uiPriority w:val="9"/>
    <w:qFormat/>
    <w:rsid w:val="00B03491"/>
    <w:pPr>
      <w:keepNext/>
      <w:keepLines/>
      <w:pageBreakBefore/>
      <w:numPr>
        <w:numId w:val="28"/>
      </w:numPr>
      <w:spacing w:before="480" w:after="120"/>
      <w:ind w:hanging="357"/>
      <w:outlineLvl w:val="0"/>
    </w:pPr>
    <w:rPr>
      <w:rFonts w:ascii="Tahoma" w:eastAsia="Times New Roman" w:hAnsi="Tahoma"/>
      <w:b/>
      <w:bCs/>
      <w:color w:val="000000" w:themeColor="text1"/>
      <w:sz w:val="28"/>
      <w:szCs w:val="28"/>
      <w:lang w:val="x-none"/>
    </w:rPr>
  </w:style>
  <w:style w:type="paragraph" w:styleId="Heading2">
    <w:name w:val="heading 2"/>
    <w:basedOn w:val="Heading1"/>
    <w:next w:val="BodyText"/>
    <w:link w:val="Heading2Char"/>
    <w:uiPriority w:val="9"/>
    <w:qFormat/>
    <w:rsid w:val="00B03491"/>
    <w:pPr>
      <w:pageBreakBefore w:val="0"/>
      <w:numPr>
        <w:ilvl w:val="1"/>
      </w:numPr>
      <w:spacing w:before="240"/>
      <w:ind w:left="431" w:hanging="431"/>
      <w:outlineLvl w:val="1"/>
    </w:pPr>
    <w:rPr>
      <w:rFonts w:eastAsia="SimSun"/>
      <w:bCs w:val="0"/>
      <w:sz w:val="24"/>
      <w:szCs w:val="32"/>
      <w:lang w:eastAsia="zh-CN"/>
    </w:rPr>
  </w:style>
  <w:style w:type="paragraph" w:styleId="Heading3">
    <w:name w:val="heading 3"/>
    <w:basedOn w:val="Heading2"/>
    <w:next w:val="BodyText"/>
    <w:link w:val="Heading3Char"/>
    <w:uiPriority w:val="9"/>
    <w:qFormat/>
    <w:rsid w:val="00C85BD5"/>
    <w:pPr>
      <w:numPr>
        <w:ilvl w:val="2"/>
      </w:numPr>
      <w:tabs>
        <w:tab w:val="left" w:pos="907"/>
      </w:tabs>
      <w:ind w:left="0" w:firstLine="0"/>
      <w:outlineLvl w:val="2"/>
    </w:pPr>
    <w:rPr>
      <w:rFonts w:eastAsia="Times New Roman"/>
      <w:b w:val="0"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612D9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qFormat/>
    <w:rsid w:val="00612D99"/>
    <w:pPr>
      <w:spacing w:after="24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612D99"/>
    <w:rPr>
      <w:rFonts w:ascii="Georgia" w:hAnsi="Georgia" w:cstheme="minorBidi"/>
      <w:sz w:val="22"/>
      <w:szCs w:val="22"/>
      <w:lang w:eastAsia="en-US"/>
    </w:rPr>
  </w:style>
  <w:style w:type="character" w:customStyle="1" w:styleId="Heading1Char">
    <w:name w:val="Heading 1 Char"/>
    <w:link w:val="Heading1"/>
    <w:uiPriority w:val="9"/>
    <w:rsid w:val="00B03491"/>
    <w:rPr>
      <w:rFonts w:ascii="Tahoma" w:eastAsia="Times New Roman" w:hAnsi="Tahoma" w:cstheme="minorBidi"/>
      <w:b/>
      <w:bCs/>
      <w:color w:val="000000" w:themeColor="text1"/>
      <w:sz w:val="28"/>
      <w:szCs w:val="28"/>
      <w:lang w:val="x-none" w:eastAsia="en-US"/>
    </w:rPr>
  </w:style>
  <w:style w:type="character" w:customStyle="1" w:styleId="Heading2Char">
    <w:name w:val="Heading 2 Char"/>
    <w:link w:val="Heading2"/>
    <w:uiPriority w:val="9"/>
    <w:rsid w:val="00B03491"/>
    <w:rPr>
      <w:rFonts w:ascii="Tahoma" w:eastAsia="SimSun" w:hAnsi="Tahoma" w:cstheme="minorBidi"/>
      <w:b/>
      <w:color w:val="000000" w:themeColor="text1"/>
      <w:sz w:val="24"/>
      <w:szCs w:val="32"/>
      <w:lang w:val="x-none" w:eastAsia="zh-CN"/>
    </w:rPr>
  </w:style>
  <w:style w:type="character" w:customStyle="1" w:styleId="Heading3Char">
    <w:name w:val="Heading 3 Char"/>
    <w:link w:val="Heading3"/>
    <w:uiPriority w:val="9"/>
    <w:rsid w:val="00C85BD5"/>
    <w:rPr>
      <w:rFonts w:ascii="Tahoma" w:eastAsia="Times New Roman" w:hAnsi="Tahoma" w:cstheme="minorBidi"/>
      <w:bCs/>
      <w:color w:val="000000" w:themeColor="text1"/>
      <w:sz w:val="24"/>
      <w:szCs w:val="32"/>
      <w:lang w:val="x-none"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2D99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88787A"/>
    <w:pPr>
      <w:tabs>
        <w:tab w:val="center" w:pos="4536"/>
        <w:tab w:val="right" w:pos="9072"/>
      </w:tabs>
    </w:pPr>
    <w:rPr>
      <w:rFonts w:ascii="Tahoma" w:hAnsi="Tahoma"/>
      <w:b/>
      <w:sz w:val="20"/>
    </w:rPr>
  </w:style>
  <w:style w:type="character" w:customStyle="1" w:styleId="HeaderChar">
    <w:name w:val="Header Char"/>
    <w:link w:val="Header"/>
    <w:uiPriority w:val="99"/>
    <w:rsid w:val="0088787A"/>
    <w:rPr>
      <w:rFonts w:ascii="Tahoma" w:hAnsi="Tahoma" w:cstheme="minorBidi"/>
      <w:b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140A0"/>
    <w:pPr>
      <w:tabs>
        <w:tab w:val="center" w:pos="4536"/>
        <w:tab w:val="right" w:pos="9072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140A0"/>
    <w:rPr>
      <w:rFonts w:ascii="Georgia" w:hAnsi="Georgia" w:cstheme="minorBidi"/>
      <w:szCs w:val="22"/>
      <w:lang w:eastAsia="en-US"/>
    </w:rPr>
  </w:style>
  <w:style w:type="table" w:styleId="TableGrid">
    <w:name w:val="Table Grid"/>
    <w:basedOn w:val="TableNormal"/>
    <w:uiPriority w:val="59"/>
    <w:rsid w:val="00612D99"/>
    <w:rPr>
      <w:rFonts w:ascii="Tahoma" w:hAnsi="Tahoma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rPr>
      <w:tblHeader/>
    </w:trPr>
  </w:style>
  <w:style w:type="character" w:styleId="Hyperlink">
    <w:name w:val="Hyperlink"/>
    <w:basedOn w:val="DefaultParagraphFont"/>
    <w:uiPriority w:val="99"/>
    <w:unhideWhenUsed/>
    <w:rsid w:val="00612D99"/>
    <w:rPr>
      <w:rFonts w:ascii="Georgia" w:hAnsi="Georgia"/>
      <w:color w:val="0000FF"/>
      <w:sz w:val="22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12D99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8F4CA8"/>
    <w:rPr>
      <w:rFonts w:eastAsia="SimSun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8F4CA8"/>
    <w:rPr>
      <w:rFonts w:eastAsia="SimSun"/>
      <w:sz w:val="22"/>
      <w:szCs w:val="21"/>
      <w:lang w:eastAsia="zh-CN"/>
    </w:rPr>
  </w:style>
  <w:style w:type="paragraph" w:customStyle="1" w:styleId="Default">
    <w:name w:val="Default"/>
    <w:rsid w:val="008F4CA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zh-CN"/>
    </w:rPr>
  </w:style>
  <w:style w:type="paragraph" w:styleId="Caption">
    <w:name w:val="caption"/>
    <w:basedOn w:val="BodyText"/>
    <w:uiPriority w:val="35"/>
    <w:semiHidden/>
    <w:qFormat/>
    <w:rsid w:val="00612D99"/>
    <w:pPr>
      <w:keepNext/>
      <w:spacing w:after="200"/>
    </w:pPr>
    <w:rPr>
      <w:rFonts w:ascii="Tahoma" w:hAnsi="Tahoma"/>
      <w:b/>
      <w:bCs/>
      <w:color w:val="000000" w:themeColor="text1"/>
      <w:szCs w:val="18"/>
    </w:rPr>
  </w:style>
  <w:style w:type="paragraph" w:styleId="ListBullet">
    <w:name w:val="List Bullet"/>
    <w:basedOn w:val="BodyText"/>
    <w:uiPriority w:val="99"/>
    <w:qFormat/>
    <w:rsid w:val="001F3D00"/>
    <w:pPr>
      <w:numPr>
        <w:numId w:val="23"/>
      </w:numPr>
      <w:ind w:left="714" w:hanging="357"/>
      <w:contextualSpacing/>
    </w:pPr>
  </w:style>
  <w:style w:type="paragraph" w:styleId="ListNumber">
    <w:name w:val="List Number"/>
    <w:basedOn w:val="BodyText"/>
    <w:uiPriority w:val="99"/>
    <w:qFormat/>
    <w:rsid w:val="00E9640A"/>
    <w:pPr>
      <w:numPr>
        <w:numId w:val="25"/>
      </w:numPr>
      <w:contextualSpacing/>
    </w:pPr>
  </w:style>
  <w:style w:type="paragraph" w:styleId="ListParagraph">
    <w:name w:val="List Paragraph"/>
    <w:basedOn w:val="BodyText"/>
    <w:uiPriority w:val="34"/>
    <w:qFormat/>
    <w:rsid w:val="00612D99"/>
    <w:pPr>
      <w:ind w:left="357"/>
      <w:contextualSpacing/>
    </w:pPr>
  </w:style>
  <w:style w:type="character" w:styleId="PageNumber">
    <w:name w:val="page number"/>
    <w:basedOn w:val="DefaultParagraphFont"/>
    <w:uiPriority w:val="99"/>
    <w:rsid w:val="00612D99"/>
  </w:style>
  <w:style w:type="paragraph" w:styleId="Quote">
    <w:name w:val="Quote"/>
    <w:basedOn w:val="BodyText"/>
    <w:next w:val="BodyText"/>
    <w:link w:val="QuoteChar"/>
    <w:uiPriority w:val="73"/>
    <w:qFormat/>
    <w:rsid w:val="00914C49"/>
    <w:pPr>
      <w:ind w:left="357"/>
    </w:pPr>
    <w:rPr>
      <w:iCs/>
      <w:color w:val="000000" w:themeColor="text1"/>
      <w:sz w:val="20"/>
    </w:rPr>
  </w:style>
  <w:style w:type="character" w:customStyle="1" w:styleId="QuoteChar">
    <w:name w:val="Quote Char"/>
    <w:basedOn w:val="DefaultParagraphFont"/>
    <w:link w:val="Quote"/>
    <w:uiPriority w:val="73"/>
    <w:rsid w:val="00914C49"/>
    <w:rPr>
      <w:rFonts w:ascii="Georgia" w:hAnsi="Georgia" w:cstheme="minorBidi"/>
      <w:iCs/>
      <w:color w:val="000000" w:themeColor="text1"/>
      <w:szCs w:val="22"/>
      <w:lang w:eastAsia="en-US"/>
    </w:rPr>
  </w:style>
  <w:style w:type="paragraph" w:styleId="Salutation">
    <w:name w:val="Salutation"/>
    <w:basedOn w:val="BodyText"/>
    <w:next w:val="Normal"/>
    <w:link w:val="SalutationChar"/>
    <w:uiPriority w:val="99"/>
    <w:rsid w:val="00612D99"/>
    <w:pPr>
      <w:tabs>
        <w:tab w:val="left" w:pos="4536"/>
      </w:tabs>
      <w:contextualSpacing/>
    </w:pPr>
  </w:style>
  <w:style w:type="character" w:customStyle="1" w:styleId="SalutationChar">
    <w:name w:val="Salutation Char"/>
    <w:basedOn w:val="DefaultParagraphFont"/>
    <w:link w:val="Salutation"/>
    <w:uiPriority w:val="99"/>
    <w:rsid w:val="00612D99"/>
    <w:rPr>
      <w:rFonts w:ascii="Georgia" w:hAnsi="Georgia" w:cstheme="minorBidi"/>
      <w:sz w:val="22"/>
      <w:szCs w:val="22"/>
      <w:lang w:eastAsia="en-US"/>
    </w:rPr>
  </w:style>
  <w:style w:type="paragraph" w:customStyle="1" w:styleId="TableHead">
    <w:name w:val="Table Head"/>
    <w:basedOn w:val="BodyText"/>
    <w:qFormat/>
    <w:rsid w:val="00612D99"/>
    <w:pPr>
      <w:keepNext/>
      <w:spacing w:before="60" w:after="60" w:line="240" w:lineRule="auto"/>
    </w:pPr>
    <w:rPr>
      <w:rFonts w:ascii="Tahoma" w:hAnsi="Tahoma"/>
      <w:b/>
      <w:bCs/>
      <w:sz w:val="20"/>
      <w:szCs w:val="20"/>
    </w:rPr>
  </w:style>
  <w:style w:type="paragraph" w:customStyle="1" w:styleId="TableCell">
    <w:name w:val="Table Cell"/>
    <w:basedOn w:val="TableHead"/>
    <w:qFormat/>
    <w:rsid w:val="00612D99"/>
    <w:rPr>
      <w:b w:val="0"/>
    </w:rPr>
  </w:style>
  <w:style w:type="table" w:styleId="TableList1">
    <w:name w:val="Table List 1"/>
    <w:basedOn w:val="TableNormal"/>
    <w:uiPriority w:val="99"/>
    <w:semiHidden/>
    <w:unhideWhenUsed/>
    <w:rsid w:val="00612D99"/>
    <w:rPr>
      <w:lang w:val="en-US" w:eastAsia="en-US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paragraph" w:customStyle="1" w:styleId="TableText">
    <w:name w:val="Table Text"/>
    <w:basedOn w:val="BodyText"/>
    <w:next w:val="BodyText"/>
    <w:rsid w:val="00612D99"/>
    <w:pPr>
      <w:spacing w:before="120"/>
    </w:pPr>
    <w:rPr>
      <w:rFonts w:ascii="Tahoma" w:hAnsi="Tahoma"/>
      <w:sz w:val="20"/>
    </w:rPr>
  </w:style>
  <w:style w:type="paragraph" w:styleId="Title">
    <w:name w:val="Title"/>
    <w:basedOn w:val="BodyText"/>
    <w:next w:val="BodyText"/>
    <w:link w:val="TitleChar"/>
    <w:autoRedefine/>
    <w:uiPriority w:val="10"/>
    <w:qFormat/>
    <w:rsid w:val="002431D7"/>
    <w:pPr>
      <w:pBdr>
        <w:bottom w:val="single" w:sz="8" w:space="1" w:color="262626" w:themeColor="text1" w:themeTint="D9"/>
      </w:pBdr>
      <w:spacing w:before="480" w:after="480"/>
      <w:contextualSpacing/>
      <w:jc w:val="center"/>
    </w:pPr>
    <w:rPr>
      <w:rFonts w:ascii="Tahoma" w:eastAsia="MS Gothic" w:hAnsi="Tahoma" w:cs="Times New Roman"/>
      <w:b/>
      <w:color w:val="000000" w:themeColor="text1"/>
      <w:spacing w:val="5"/>
      <w:kern w:val="28"/>
      <w:sz w:val="32"/>
      <w:szCs w:val="52"/>
    </w:rPr>
  </w:style>
  <w:style w:type="character" w:customStyle="1" w:styleId="TitleChar">
    <w:name w:val="Title Char"/>
    <w:link w:val="Title"/>
    <w:uiPriority w:val="10"/>
    <w:rsid w:val="002431D7"/>
    <w:rPr>
      <w:rFonts w:ascii="Tahoma" w:eastAsia="MS Gothic" w:hAnsi="Tahoma"/>
      <w:b/>
      <w:color w:val="000000" w:themeColor="text1"/>
      <w:spacing w:val="5"/>
      <w:kern w:val="28"/>
      <w:sz w:val="32"/>
      <w:szCs w:val="5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755B7C"/>
    <w:pPr>
      <w:tabs>
        <w:tab w:val="left" w:pos="660"/>
        <w:tab w:val="right" w:pos="8505"/>
      </w:tabs>
      <w:spacing w:before="120"/>
    </w:pPr>
    <w:rPr>
      <w:rFonts w:ascii="Tahoma" w:hAnsi="Tahoma"/>
      <w:b/>
      <w:bCs/>
      <w:sz w:val="24"/>
      <w:szCs w:val="24"/>
    </w:rPr>
  </w:style>
  <w:style w:type="paragraph" w:styleId="TOC2">
    <w:name w:val="toc 2"/>
    <w:basedOn w:val="TOC1"/>
    <w:next w:val="Normal"/>
    <w:autoRedefine/>
    <w:uiPriority w:val="39"/>
    <w:unhideWhenUsed/>
    <w:rsid w:val="00B03491"/>
    <w:pPr>
      <w:ind w:left="220"/>
    </w:pPr>
    <w:rPr>
      <w:b w:val="0"/>
      <w:bCs w:val="0"/>
      <w:sz w:val="21"/>
    </w:rPr>
  </w:style>
  <w:style w:type="paragraph" w:styleId="TOC3">
    <w:name w:val="toc 3"/>
    <w:basedOn w:val="Normal"/>
    <w:next w:val="Normal"/>
    <w:autoRedefine/>
    <w:uiPriority w:val="39"/>
    <w:unhideWhenUsed/>
    <w:rsid w:val="00B03491"/>
    <w:pPr>
      <w:ind w:left="440"/>
    </w:pPr>
    <w:rPr>
      <w:rFonts w:asciiTheme="minorHAnsi" w:hAnsiTheme="minorHAnsi"/>
    </w:rPr>
  </w:style>
  <w:style w:type="paragraph" w:styleId="TOC4">
    <w:name w:val="toc 4"/>
    <w:basedOn w:val="Normal"/>
    <w:next w:val="Normal"/>
    <w:autoRedefine/>
    <w:uiPriority w:val="39"/>
    <w:unhideWhenUsed/>
    <w:rsid w:val="00B03491"/>
    <w:pPr>
      <w:ind w:left="66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B03491"/>
    <w:pPr>
      <w:ind w:left="88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B03491"/>
    <w:pPr>
      <w:ind w:left="110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B03491"/>
    <w:pPr>
      <w:ind w:left="132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B03491"/>
    <w:pPr>
      <w:ind w:left="154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B03491"/>
    <w:pPr>
      <w:ind w:left="1760"/>
    </w:pPr>
    <w:rPr>
      <w:rFonts w:asciiTheme="minorHAnsi" w:hAnsiTheme="minorHAnsi"/>
      <w:sz w:val="20"/>
      <w:szCs w:val="20"/>
    </w:rPr>
  </w:style>
  <w:style w:type="paragraph" w:styleId="Subtitle">
    <w:name w:val="Subtitle"/>
    <w:basedOn w:val="BodyText"/>
    <w:next w:val="Normal"/>
    <w:link w:val="SubtitleChar"/>
    <w:uiPriority w:val="11"/>
    <w:qFormat/>
    <w:rsid w:val="00884835"/>
    <w:pPr>
      <w:spacing w:after="120"/>
    </w:pPr>
    <w:rPr>
      <w:rFonts w:ascii="Tahoma" w:hAnsi="Tahoma" w:cs="Tahoma"/>
      <w:b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4835"/>
    <w:rPr>
      <w:rFonts w:ascii="Tahoma" w:hAnsi="Tahoma" w:cs="Tahoma"/>
      <w:b/>
      <w:sz w:val="28"/>
      <w:szCs w:val="28"/>
      <w:lang w:eastAsia="en-US"/>
    </w:rPr>
  </w:style>
  <w:style w:type="paragraph" w:styleId="BodyText2">
    <w:name w:val="Body Text 2"/>
    <w:basedOn w:val="Normal"/>
    <w:link w:val="BodyText2Char"/>
    <w:uiPriority w:val="99"/>
    <w:unhideWhenUsed/>
    <w:rsid w:val="00F876FE"/>
    <w:pPr>
      <w:spacing w:after="240" w:line="288" w:lineRule="auto"/>
      <w:ind w:left="1134"/>
      <w:jc w:val="right"/>
    </w:pPr>
    <w:rPr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F876FE"/>
    <w:rPr>
      <w:rFonts w:ascii="Georgia" w:hAnsi="Georgia" w:cstheme="minorBidi"/>
      <w:szCs w:val="22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884835"/>
    <w:pPr>
      <w:pageBreakBefore w:val="0"/>
      <w:numPr>
        <w:numId w:val="0"/>
      </w:numPr>
      <w:spacing w:before="0"/>
      <w:outlineLvl w:val="9"/>
    </w:pPr>
    <w:rPr>
      <w:rFonts w:eastAsiaTheme="majorEastAsia" w:cstheme="majorBidi"/>
      <w:bCs w:val="0"/>
      <w:color w:val="auto"/>
      <w:szCs w:val="32"/>
      <w:lang w:val="nb-N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5226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226"/>
    <w:rPr>
      <w:rFonts w:ascii="Times New Roman" w:hAnsi="Times New Roman"/>
      <w:sz w:val="18"/>
      <w:szCs w:val="18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8601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8601D"/>
    <w:rPr>
      <w:rFonts w:ascii="Georgia" w:hAnsi="Georgia" w:cstheme="minorBid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8601D"/>
    <w:rPr>
      <w:vertAlign w:val="superscript"/>
    </w:rPr>
  </w:style>
  <w:style w:type="character" w:customStyle="1" w:styleId="longdoc-highlight">
    <w:name w:val="longdoc-highlight"/>
    <w:basedOn w:val="DefaultParagraphFont"/>
    <w:rsid w:val="00914C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144153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049365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50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10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268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16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35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563782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27221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30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107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739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041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73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6965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95559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86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86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885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682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18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97843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610953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33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20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086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133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91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0863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5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20634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648469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85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58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266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009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40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7951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30677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94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44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844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029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4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9919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8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392824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63545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51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53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810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513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49601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12202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13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1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001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73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42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258501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927464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38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793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06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232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6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lillrm\Downloads\notat-usit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06292-C447-714A-B196-54DA7036D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C:\Users\lillrm\Downloads\notat-usit (1).dotx</Template>
  <TotalTime>29</TotalTime>
  <Pages>5</Pages>
  <Words>1245</Words>
  <Characters>6603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7833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 Rasmussen Mardal</dc:creator>
  <cp:lastModifiedBy>Bjørn Ness</cp:lastModifiedBy>
  <cp:revision>10</cp:revision>
  <cp:lastPrinted>2017-03-21T13:47:00Z</cp:lastPrinted>
  <dcterms:created xsi:type="dcterms:W3CDTF">2018-02-23T10:21:00Z</dcterms:created>
  <dcterms:modified xsi:type="dcterms:W3CDTF">2018-02-26T13:33:00Z</dcterms:modified>
</cp:coreProperties>
</file>