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957670" w14:textId="77777777" w:rsidR="00A6739A" w:rsidRPr="004F6A46" w:rsidRDefault="00A6739A" w:rsidP="00662CC5">
      <w:pPr>
        <w:pStyle w:val="Quote"/>
        <w:ind w:left="0"/>
      </w:pPr>
      <w:r w:rsidRPr="004F6A46">
        <w:t>Til:</w:t>
      </w:r>
      <w:r w:rsidR="003B5145">
        <w:t xml:space="preserve"> </w:t>
      </w:r>
      <w:r w:rsidR="00662CC5">
        <w:t>Universitetsdirektøren</w:t>
      </w:r>
    </w:p>
    <w:p w14:paraId="4DED65C7" w14:textId="77777777" w:rsidR="00170244" w:rsidRPr="00662CC5" w:rsidRDefault="004F6A46" w:rsidP="004F6A46">
      <w:pPr>
        <w:pStyle w:val="BodyText2"/>
        <w:rPr>
          <w:lang w:val="nb-NO"/>
        </w:rPr>
      </w:pPr>
      <w:r w:rsidRPr="00662CC5">
        <w:rPr>
          <w:lang w:val="nb-NO"/>
        </w:rPr>
        <w:t>Fra:</w:t>
      </w:r>
      <w:r w:rsidR="00662CC5">
        <w:rPr>
          <w:lang w:val="nb-NO"/>
        </w:rPr>
        <w:t xml:space="preserve"> IT-direktøren</w:t>
      </w:r>
    </w:p>
    <w:p w14:paraId="27665AE3" w14:textId="77777777" w:rsidR="00953E43" w:rsidRPr="00662CC5" w:rsidRDefault="00953E43" w:rsidP="004F6A46">
      <w:pPr>
        <w:pStyle w:val="BodyText2"/>
        <w:rPr>
          <w:lang w:val="nb-NO"/>
        </w:rPr>
      </w:pPr>
      <w:r w:rsidRPr="00662CC5">
        <w:rPr>
          <w:lang w:val="nb-NO"/>
        </w:rPr>
        <w:t xml:space="preserve">Kopi: </w:t>
      </w:r>
    </w:p>
    <w:p w14:paraId="1CB976E8" w14:textId="77777777" w:rsidR="00170244" w:rsidRPr="00662CC5" w:rsidRDefault="00170244" w:rsidP="004F6A46">
      <w:pPr>
        <w:pStyle w:val="BodyText2"/>
        <w:rPr>
          <w:lang w:val="nb-NO"/>
        </w:rPr>
      </w:pPr>
    </w:p>
    <w:p w14:paraId="12135DDA" w14:textId="61AF2AB2" w:rsidR="00FD3D9D" w:rsidRPr="00662CC5" w:rsidRDefault="00FD3D9D" w:rsidP="004F6A46">
      <w:pPr>
        <w:pStyle w:val="BodyText2"/>
        <w:rPr>
          <w:lang w:val="nb-NO"/>
        </w:rPr>
      </w:pPr>
      <w:r w:rsidRPr="00662CC5">
        <w:rPr>
          <w:lang w:val="nb-NO"/>
        </w:rPr>
        <w:t>Dato:</w:t>
      </w:r>
      <w:r w:rsidR="00F35D82" w:rsidRPr="00662CC5">
        <w:rPr>
          <w:lang w:val="nb-NO"/>
        </w:rPr>
        <w:t xml:space="preserve"> </w:t>
      </w:r>
      <w:r w:rsidR="00067333">
        <w:rPr>
          <w:lang w:val="nb-NO"/>
        </w:rPr>
        <w:t>23</w:t>
      </w:r>
      <w:r w:rsidR="00662CC5">
        <w:rPr>
          <w:lang w:val="nb-NO"/>
        </w:rPr>
        <w:t>. februar 2018</w:t>
      </w:r>
    </w:p>
    <w:p w14:paraId="0C04372F" w14:textId="21D9F2E1" w:rsidR="00FD3D9D" w:rsidRPr="00662CC5" w:rsidRDefault="00AF228E" w:rsidP="00E26606">
      <w:pPr>
        <w:pStyle w:val="Title"/>
        <w:rPr>
          <w:lang w:val="nb-NO"/>
        </w:rPr>
      </w:pPr>
      <w:r>
        <w:rPr>
          <w:lang w:val="nb-NO"/>
        </w:rPr>
        <w:t>Finansiering av universitetets bruk av TSD</w:t>
      </w:r>
    </w:p>
    <w:p w14:paraId="350D6A1F" w14:textId="32C9D8F0" w:rsidR="007E5DCA" w:rsidRDefault="007E5DCA" w:rsidP="007E5DCA">
      <w:pPr>
        <w:pStyle w:val="BodyText"/>
        <w:rPr>
          <w:lang w:val="nb-NO"/>
        </w:rPr>
      </w:pPr>
      <w:r w:rsidRPr="007E5DCA">
        <w:rPr>
          <w:lang w:val="nb-NO"/>
        </w:rPr>
        <w:t xml:space="preserve">Etter </w:t>
      </w:r>
      <w:r w:rsidR="004F2225">
        <w:rPr>
          <w:lang w:val="nb-NO"/>
        </w:rPr>
        <w:t xml:space="preserve">at </w:t>
      </w:r>
      <w:r w:rsidRPr="007E5DCA">
        <w:rPr>
          <w:lang w:val="nb-NO"/>
        </w:rPr>
        <w:t xml:space="preserve">Enhet for internrevisjon (EIR) </w:t>
      </w:r>
      <w:r w:rsidR="004F2225">
        <w:rPr>
          <w:lang w:val="nb-NO"/>
        </w:rPr>
        <w:t>vurderte</w:t>
      </w:r>
      <w:r w:rsidRPr="007E5DCA">
        <w:rPr>
          <w:lang w:val="nb-NO"/>
        </w:rPr>
        <w:t xml:space="preserve"> UiOs muligheter til å etterleve Kvalitetssystemet for medisinsk og helsefaglig forskning</w:t>
      </w:r>
      <w:r w:rsidR="00067333">
        <w:rPr>
          <w:lang w:val="nb-NO"/>
        </w:rPr>
        <w:t>,</w:t>
      </w:r>
      <w:r w:rsidRPr="007E5DCA">
        <w:rPr>
          <w:lang w:val="nb-NO"/>
        </w:rPr>
        <w:t xml:space="preserve"> ble det </w:t>
      </w:r>
      <w:r>
        <w:rPr>
          <w:lang w:val="nb-NO"/>
        </w:rPr>
        <w:t>besluttet</w:t>
      </w:r>
      <w:r w:rsidRPr="007E5DCA">
        <w:rPr>
          <w:lang w:val="nb-NO"/>
        </w:rPr>
        <w:t xml:space="preserve"> at </w:t>
      </w:r>
      <w:r>
        <w:rPr>
          <w:lang w:val="nb-NO"/>
        </w:rPr>
        <w:t xml:space="preserve">all lagring og behandling av </w:t>
      </w:r>
      <w:proofErr w:type="spellStart"/>
      <w:r>
        <w:rPr>
          <w:lang w:val="nb-NO"/>
        </w:rPr>
        <w:t>person</w:t>
      </w:r>
      <w:r w:rsidR="004F2225">
        <w:rPr>
          <w:lang w:val="nb-NO"/>
        </w:rPr>
        <w:softHyphen/>
      </w:r>
      <w:r>
        <w:rPr>
          <w:lang w:val="nb-NO"/>
        </w:rPr>
        <w:t>sensitive</w:t>
      </w:r>
      <w:proofErr w:type="spellEnd"/>
      <w:r>
        <w:rPr>
          <w:lang w:val="nb-NO"/>
        </w:rPr>
        <w:t xml:space="preserve"> data i forskning</w:t>
      </w:r>
      <w:r w:rsidR="00067333">
        <w:rPr>
          <w:lang w:val="nb-NO"/>
        </w:rPr>
        <w:t>,</w:t>
      </w:r>
      <w:r>
        <w:rPr>
          <w:lang w:val="nb-NO"/>
        </w:rPr>
        <w:t xml:space="preserve"> skulle skje i </w:t>
      </w:r>
      <w:r w:rsidRPr="007E5DCA">
        <w:rPr>
          <w:lang w:val="nb-NO"/>
        </w:rPr>
        <w:t>Tjenester for sensitive data (TSD)</w:t>
      </w:r>
      <w:r>
        <w:rPr>
          <w:lang w:val="nb-NO"/>
        </w:rPr>
        <w:t>.</w:t>
      </w:r>
    </w:p>
    <w:p w14:paraId="0A88BFC7" w14:textId="3B31E8D8" w:rsidR="00CE0A38" w:rsidRPr="00CE0A38" w:rsidRDefault="00CE0A38" w:rsidP="00CE0A38">
      <w:pPr>
        <w:pStyle w:val="Heading2"/>
        <w:rPr>
          <w:lang w:val="nb-NO"/>
        </w:rPr>
      </w:pPr>
      <w:r>
        <w:rPr>
          <w:lang w:val="nb-NO"/>
        </w:rPr>
        <w:t>Finansiering av TSD-grunnpakke for universitetets brukere</w:t>
      </w:r>
    </w:p>
    <w:p w14:paraId="48E64160" w14:textId="11F2F5F6" w:rsidR="007E5DCA" w:rsidRPr="007E5DCA" w:rsidRDefault="00CE0A38" w:rsidP="007E5DCA">
      <w:pPr>
        <w:pStyle w:val="BodyText"/>
        <w:rPr>
          <w:lang w:val="nb-NO"/>
        </w:rPr>
      </w:pPr>
      <w:r>
        <w:rPr>
          <w:lang w:val="nb-NO"/>
        </w:rPr>
        <w:t>I oppfølgingen av</w:t>
      </w:r>
      <w:r w:rsidR="007E5DCA">
        <w:rPr>
          <w:lang w:val="nb-NO"/>
        </w:rPr>
        <w:t xml:space="preserve"> </w:t>
      </w:r>
      <w:r>
        <w:rPr>
          <w:lang w:val="nb-NO"/>
        </w:rPr>
        <w:t xml:space="preserve">denne beslutningen, </w:t>
      </w:r>
      <w:r w:rsidR="007E5DCA">
        <w:rPr>
          <w:lang w:val="nb-NO"/>
        </w:rPr>
        <w:t>ble det</w:t>
      </w:r>
      <w:r w:rsidR="007E5DCA" w:rsidRPr="007E5DCA">
        <w:rPr>
          <w:lang w:val="nb-NO"/>
        </w:rPr>
        <w:t xml:space="preserve"> estimert at maksimalt 100 forskningsprosjekt ved </w:t>
      </w:r>
      <w:r w:rsidR="007E5DCA">
        <w:rPr>
          <w:lang w:val="nb-NO"/>
        </w:rPr>
        <w:t>universitete</w:t>
      </w:r>
      <w:r w:rsidR="004F2225">
        <w:rPr>
          <w:lang w:val="nb-NO"/>
        </w:rPr>
        <w:t>t</w:t>
      </w:r>
      <w:r w:rsidR="007E5DCA" w:rsidRPr="007E5DCA">
        <w:rPr>
          <w:lang w:val="nb-NO"/>
        </w:rPr>
        <w:t xml:space="preserve"> må</w:t>
      </w:r>
      <w:r w:rsidR="004F2225">
        <w:rPr>
          <w:lang w:val="nb-NO"/>
        </w:rPr>
        <w:t>tte være i TSD for å etterleve K</w:t>
      </w:r>
      <w:r w:rsidR="007E5DCA" w:rsidRPr="007E5DCA">
        <w:rPr>
          <w:lang w:val="nb-NO"/>
        </w:rPr>
        <w:t xml:space="preserve">valitetssystemet. På det grunnlaget ble det beregnet en omtrentlig årlig kost på 6 millioner kroner for drift av TSD for å opprettholde dette </w:t>
      </w:r>
      <w:r w:rsidR="00067333" w:rsidRPr="007E5DCA">
        <w:rPr>
          <w:lang w:val="nb-NO"/>
        </w:rPr>
        <w:t>nødvendige IT-tilbudet</w:t>
      </w:r>
      <w:r w:rsidR="00067333">
        <w:rPr>
          <w:lang w:val="nb-NO"/>
        </w:rPr>
        <w:t xml:space="preserve"> </w:t>
      </w:r>
      <w:r w:rsidR="004F2225">
        <w:rPr>
          <w:lang w:val="nb-NO"/>
        </w:rPr>
        <w:t>for universitetets forskere</w:t>
      </w:r>
      <w:r w:rsidR="007E5DCA" w:rsidRPr="007E5DCA">
        <w:rPr>
          <w:lang w:val="nb-NO"/>
        </w:rPr>
        <w:t>. Ved siden av løpende drift</w:t>
      </w:r>
      <w:r w:rsidR="00117708">
        <w:rPr>
          <w:lang w:val="nb-NO"/>
        </w:rPr>
        <w:t>,</w:t>
      </w:r>
      <w:r w:rsidR="007E5DCA" w:rsidRPr="007E5DCA">
        <w:rPr>
          <w:lang w:val="nb-NO"/>
        </w:rPr>
        <w:t xml:space="preserve"> skulle dette beløpet dekke løpende investeringer og noe videreutvikling av løsningen.</w:t>
      </w:r>
      <w:r w:rsidR="00691EAC">
        <w:rPr>
          <w:lang w:val="nb-NO"/>
        </w:rPr>
        <w:t xml:space="preserve"> </w:t>
      </w:r>
      <w:r w:rsidR="007E5DCA" w:rsidRPr="007E5DCA">
        <w:rPr>
          <w:lang w:val="nb-NO"/>
        </w:rPr>
        <w:t xml:space="preserve">Tildelingen ble 4 millioner kroner årlig </w:t>
      </w:r>
      <w:r w:rsidR="00691EAC">
        <w:rPr>
          <w:lang w:val="nb-NO"/>
        </w:rPr>
        <w:t xml:space="preserve">i satsingsmidler </w:t>
      </w:r>
      <w:r w:rsidR="00117708">
        <w:rPr>
          <w:lang w:val="nb-NO"/>
        </w:rPr>
        <w:t>og det ble presisert at disse midlene</w:t>
      </w:r>
      <w:r w:rsidR="007E5DCA" w:rsidRPr="007E5DCA">
        <w:rPr>
          <w:lang w:val="nb-NO"/>
        </w:rPr>
        <w:t xml:space="preserve"> </w:t>
      </w:r>
      <w:r w:rsidR="004F2225">
        <w:rPr>
          <w:lang w:val="nb-NO"/>
        </w:rPr>
        <w:t xml:space="preserve">kun </w:t>
      </w:r>
      <w:r w:rsidR="007E5DCA" w:rsidRPr="007E5DCA">
        <w:rPr>
          <w:lang w:val="nb-NO"/>
        </w:rPr>
        <w:t xml:space="preserve">skulle dekke løpende drift, men ikke </w:t>
      </w:r>
      <w:r w:rsidR="00691EAC">
        <w:rPr>
          <w:lang w:val="nb-NO"/>
        </w:rPr>
        <w:t>investeringer</w:t>
      </w:r>
      <w:r w:rsidR="00691EAC" w:rsidRPr="007E5DCA">
        <w:rPr>
          <w:lang w:val="nb-NO"/>
        </w:rPr>
        <w:t xml:space="preserve"> </w:t>
      </w:r>
      <w:r w:rsidR="007E5DCA" w:rsidRPr="007E5DCA">
        <w:rPr>
          <w:lang w:val="nb-NO"/>
        </w:rPr>
        <w:t>og videreutvikling.</w:t>
      </w:r>
    </w:p>
    <w:p w14:paraId="20167B4D" w14:textId="65B64B7F" w:rsidR="00FA7C4B" w:rsidRDefault="007E5DCA" w:rsidP="007E5DCA">
      <w:pPr>
        <w:pStyle w:val="BodyText"/>
        <w:rPr>
          <w:lang w:val="nb-NO"/>
        </w:rPr>
      </w:pPr>
      <w:r w:rsidRPr="007E5DCA">
        <w:rPr>
          <w:lang w:val="nb-NO"/>
        </w:rPr>
        <w:t xml:space="preserve">De opprinnelige estimatene ble gjort i en tidlig fase og på </w:t>
      </w:r>
      <w:r w:rsidR="00117708">
        <w:rPr>
          <w:lang w:val="nb-NO"/>
        </w:rPr>
        <w:t xml:space="preserve">et </w:t>
      </w:r>
      <w:r w:rsidRPr="007E5DCA">
        <w:rPr>
          <w:lang w:val="nb-NO"/>
        </w:rPr>
        <w:t>svært spinkelt datagrunnlag. I dag er det rundt 220 UiO-eide prosjekter i TSD</w:t>
      </w:r>
      <w:r w:rsidR="00D636CC">
        <w:rPr>
          <w:lang w:val="nb-NO"/>
        </w:rPr>
        <w:t xml:space="preserve">. Dersom </w:t>
      </w:r>
      <w:r w:rsidRPr="007E5DCA">
        <w:rPr>
          <w:lang w:val="nb-NO"/>
        </w:rPr>
        <w:t>prosjekter der universitetet er deltaker</w:t>
      </w:r>
      <w:r w:rsidR="00D636CC">
        <w:rPr>
          <w:lang w:val="nb-NO"/>
        </w:rPr>
        <w:t xml:space="preserve"> telles med, blir tallet</w:t>
      </w:r>
      <w:r w:rsidRPr="007E5DCA">
        <w:rPr>
          <w:lang w:val="nb-NO"/>
        </w:rPr>
        <w:t xml:space="preserve"> 300 av</w:t>
      </w:r>
      <w:r w:rsidR="00FA7C4B">
        <w:rPr>
          <w:lang w:val="nb-NO"/>
        </w:rPr>
        <w:t xml:space="preserve"> totalt 400 aktive prosjekt</w:t>
      </w:r>
      <w:r w:rsidRPr="007E5DCA">
        <w:rPr>
          <w:lang w:val="nb-NO"/>
        </w:rPr>
        <w:t xml:space="preserve">er. For tiden er det rundt 1200 </w:t>
      </w:r>
      <w:r w:rsidR="00D636CC">
        <w:rPr>
          <w:lang w:val="nb-NO"/>
        </w:rPr>
        <w:t>UiO</w:t>
      </w:r>
      <w:r w:rsidRPr="007E5DCA">
        <w:rPr>
          <w:lang w:val="nb-NO"/>
        </w:rPr>
        <w:t xml:space="preserve">-brukere </w:t>
      </w:r>
      <w:r w:rsidR="00D636CC">
        <w:rPr>
          <w:lang w:val="nb-NO"/>
        </w:rPr>
        <w:t>av TSD</w:t>
      </w:r>
      <w:r w:rsidRPr="007E5DCA">
        <w:rPr>
          <w:lang w:val="nb-NO"/>
        </w:rPr>
        <w:t xml:space="preserve">. </w:t>
      </w:r>
      <w:r w:rsidR="00D636CC">
        <w:rPr>
          <w:lang w:val="nb-NO"/>
        </w:rPr>
        <w:t xml:space="preserve">Både antall prosjekter og antall brukere er økende. Samtidig brukes TSD til nye formål, noe Institutt for helse og </w:t>
      </w:r>
      <w:r w:rsidR="003D6E73">
        <w:rPr>
          <w:lang w:val="nb-NO"/>
        </w:rPr>
        <w:t xml:space="preserve">samfunn sin bruk av TSD for </w:t>
      </w:r>
      <w:r w:rsidR="00117708">
        <w:rPr>
          <w:lang w:val="nb-NO"/>
        </w:rPr>
        <w:t xml:space="preserve">et </w:t>
      </w:r>
      <w:r w:rsidR="003D6E73">
        <w:rPr>
          <w:lang w:val="nb-NO"/>
        </w:rPr>
        <w:t>helt</w:t>
      </w:r>
      <w:r w:rsidR="00D636CC">
        <w:rPr>
          <w:lang w:val="nb-NO"/>
        </w:rPr>
        <w:t xml:space="preserve"> masterkull</w:t>
      </w:r>
      <w:r w:rsidR="00117708">
        <w:rPr>
          <w:lang w:val="nb-NO"/>
        </w:rPr>
        <w:t>,</w:t>
      </w:r>
      <w:r w:rsidR="00D636CC">
        <w:rPr>
          <w:lang w:val="nb-NO"/>
        </w:rPr>
        <w:t xml:space="preserve"> er et eksempel på. </w:t>
      </w:r>
    </w:p>
    <w:p w14:paraId="4466D9B7" w14:textId="1D7B3000" w:rsidR="007E5DCA" w:rsidRDefault="00D636CC" w:rsidP="007E5DCA">
      <w:pPr>
        <w:pStyle w:val="BodyText"/>
        <w:rPr>
          <w:lang w:val="nb-NO"/>
        </w:rPr>
      </w:pPr>
      <w:r>
        <w:rPr>
          <w:lang w:val="nb-NO"/>
        </w:rPr>
        <w:t>Med økt bruk stilles det også høyere krav til støttetjenester og raskere responstider for bruker</w:t>
      </w:r>
      <w:r w:rsidR="00FA7C4B">
        <w:rPr>
          <w:lang w:val="nb-NO"/>
        </w:rPr>
        <w:softHyphen/>
      </w:r>
      <w:r>
        <w:rPr>
          <w:lang w:val="nb-NO"/>
        </w:rPr>
        <w:t>støtte, registrering og oppretting av prosjekter med mer.</w:t>
      </w:r>
      <w:r w:rsidR="007E5DCA" w:rsidRPr="007E5DCA">
        <w:rPr>
          <w:lang w:val="nb-NO"/>
        </w:rPr>
        <w:t xml:space="preserve"> </w:t>
      </w:r>
      <w:r w:rsidR="003D6E73">
        <w:rPr>
          <w:lang w:val="nb-NO"/>
        </w:rPr>
        <w:t xml:space="preserve">I tillegg vil den nye </w:t>
      </w:r>
      <w:proofErr w:type="spellStart"/>
      <w:r>
        <w:rPr>
          <w:lang w:val="nb-NO"/>
        </w:rPr>
        <w:t>personvern</w:t>
      </w:r>
      <w:r w:rsidR="00FA7C4B">
        <w:rPr>
          <w:lang w:val="nb-NO"/>
        </w:rPr>
        <w:softHyphen/>
      </w:r>
      <w:r>
        <w:rPr>
          <w:lang w:val="nb-NO"/>
        </w:rPr>
        <w:t>forordningen</w:t>
      </w:r>
      <w:proofErr w:type="spellEnd"/>
      <w:r>
        <w:rPr>
          <w:lang w:val="nb-NO"/>
        </w:rPr>
        <w:t xml:space="preserve"> (GDPR) med stor sannsynlighet øke betydningen </w:t>
      </w:r>
      <w:r w:rsidR="00117708">
        <w:rPr>
          <w:lang w:val="nb-NO"/>
        </w:rPr>
        <w:t xml:space="preserve">og bruk </w:t>
      </w:r>
      <w:r>
        <w:rPr>
          <w:lang w:val="nb-NO"/>
        </w:rPr>
        <w:t>av TSD for forsknings- og utdanningsvirksomheten ved universitetet</w:t>
      </w:r>
      <w:r w:rsidR="007E5DCA" w:rsidRPr="007E5DCA">
        <w:rPr>
          <w:lang w:val="nb-NO"/>
        </w:rPr>
        <w:t>.</w:t>
      </w:r>
    </w:p>
    <w:p w14:paraId="1E97E578" w14:textId="19B0E3B5" w:rsidR="00FA7C4B" w:rsidRDefault="000F4A01" w:rsidP="007E5DCA">
      <w:pPr>
        <w:pStyle w:val="BodyText"/>
        <w:rPr>
          <w:lang w:val="nb-NO"/>
        </w:rPr>
      </w:pPr>
      <w:r>
        <w:rPr>
          <w:lang w:val="nb-NO"/>
        </w:rPr>
        <w:t xml:space="preserve">Intensjonen med </w:t>
      </w:r>
      <w:r w:rsidR="00117708">
        <w:rPr>
          <w:lang w:val="nb-NO"/>
        </w:rPr>
        <w:t xml:space="preserve">bevilgningen av </w:t>
      </w:r>
      <w:r>
        <w:rPr>
          <w:lang w:val="nb-NO"/>
        </w:rPr>
        <w:t>satsingsmidlene til TSD</w:t>
      </w:r>
      <w:r w:rsidR="00117708">
        <w:rPr>
          <w:lang w:val="nb-NO"/>
        </w:rPr>
        <w:t>,</w:t>
      </w:r>
      <w:r>
        <w:rPr>
          <w:lang w:val="nb-NO"/>
        </w:rPr>
        <w:t xml:space="preserve"> var å gi universitetets TSD-brukere en </w:t>
      </w:r>
      <w:r w:rsidR="003D6E73">
        <w:rPr>
          <w:lang w:val="nb-NO"/>
        </w:rPr>
        <w:t xml:space="preserve">gratis </w:t>
      </w:r>
      <w:r>
        <w:rPr>
          <w:lang w:val="nb-NO"/>
        </w:rPr>
        <w:t xml:space="preserve">grunnpakke </w:t>
      </w:r>
      <w:r w:rsidR="003D6E73">
        <w:rPr>
          <w:lang w:val="nb-NO"/>
        </w:rPr>
        <w:t xml:space="preserve">som imøtekommer kravet i Kvalitetssystemet. Med utgangspunkt i dagens bruk av TSD er det estimert at det er nødvendig med en dobling av satsingen til 8 millioner kroner årlig for å </w:t>
      </w:r>
      <w:r w:rsidR="00117708">
        <w:rPr>
          <w:lang w:val="nb-NO"/>
        </w:rPr>
        <w:t xml:space="preserve">kunne </w:t>
      </w:r>
      <w:r w:rsidR="00B26B6D">
        <w:rPr>
          <w:lang w:val="nb-NO"/>
        </w:rPr>
        <w:t xml:space="preserve">drifte og </w:t>
      </w:r>
      <w:r w:rsidR="003D6E73">
        <w:rPr>
          <w:lang w:val="nb-NO"/>
        </w:rPr>
        <w:t>opprett</w:t>
      </w:r>
      <w:r w:rsidR="00FA7C4B">
        <w:rPr>
          <w:lang w:val="nb-NO"/>
        </w:rPr>
        <w:softHyphen/>
      </w:r>
      <w:r w:rsidR="003D6E73">
        <w:rPr>
          <w:lang w:val="nb-NO"/>
        </w:rPr>
        <w:t>holde dette tilbudet</w:t>
      </w:r>
      <w:r w:rsidR="00B26B6D">
        <w:rPr>
          <w:lang w:val="nb-NO"/>
        </w:rPr>
        <w:t xml:space="preserve"> i samsvar med økt behov</w:t>
      </w:r>
      <w:r w:rsidR="003D6E73">
        <w:rPr>
          <w:lang w:val="nb-NO"/>
        </w:rPr>
        <w:t xml:space="preserve">. </w:t>
      </w:r>
    </w:p>
    <w:p w14:paraId="7947C1F6" w14:textId="0259FB0B" w:rsidR="000F4A01" w:rsidRDefault="0031584F" w:rsidP="007E5DCA">
      <w:pPr>
        <w:pStyle w:val="BodyText"/>
        <w:rPr>
          <w:lang w:val="nb-NO"/>
        </w:rPr>
      </w:pPr>
      <w:r>
        <w:rPr>
          <w:lang w:val="nb-NO"/>
        </w:rPr>
        <w:t xml:space="preserve">Alternativet </w:t>
      </w:r>
      <w:r w:rsidR="00FA7C4B">
        <w:rPr>
          <w:lang w:val="nb-NO"/>
        </w:rPr>
        <w:t xml:space="preserve">til en slik satsning </w:t>
      </w:r>
      <w:r>
        <w:rPr>
          <w:lang w:val="nb-NO"/>
        </w:rPr>
        <w:t xml:space="preserve">vil være å fakturere TSD-prosjektene for deler av grunnpakken. Dette vil ramme mindre prosjekter </w:t>
      </w:r>
      <w:r w:rsidR="0066659F">
        <w:rPr>
          <w:lang w:val="nb-NO"/>
        </w:rPr>
        <w:t>med begrensete midler og bruk av TSD til undervisningsformål</w:t>
      </w:r>
      <w:r w:rsidR="00FA7C4B">
        <w:rPr>
          <w:lang w:val="nb-NO"/>
        </w:rPr>
        <w:t xml:space="preserve"> </w:t>
      </w:r>
      <w:r w:rsidR="00FA7C4B">
        <w:rPr>
          <w:lang w:val="nb-NO"/>
        </w:rPr>
        <w:lastRenderedPageBreak/>
        <w:t>der mulighetene for prosjektfinansiering er små</w:t>
      </w:r>
      <w:r w:rsidR="00993599">
        <w:rPr>
          <w:lang w:val="nb-NO"/>
        </w:rPr>
        <w:t>.</w:t>
      </w:r>
      <w:r w:rsidR="00621119">
        <w:rPr>
          <w:lang w:val="nb-NO"/>
        </w:rPr>
        <w:t xml:space="preserve"> </w:t>
      </w:r>
      <w:proofErr w:type="gramStart"/>
      <w:r w:rsidR="00CE0A38">
        <w:rPr>
          <w:lang w:val="nb-NO"/>
        </w:rPr>
        <w:t xml:space="preserve">For universitetet representerer dette en stor </w:t>
      </w:r>
      <w:r w:rsidR="00117708">
        <w:rPr>
          <w:lang w:val="nb-NO"/>
        </w:rPr>
        <w:t xml:space="preserve">fare </w:t>
      </w:r>
      <w:r w:rsidR="00621119">
        <w:rPr>
          <w:lang w:val="nb-NO"/>
        </w:rPr>
        <w:t>for at aktivitet som i følge kravene i Kvalitetssystemet skal være i TSD, ‘lekker’</w:t>
      </w:r>
      <w:proofErr w:type="gramEnd"/>
      <w:r w:rsidR="00621119">
        <w:rPr>
          <w:lang w:val="nb-NO"/>
        </w:rPr>
        <w:t xml:space="preserve"> ut til løsninger som ikke </w:t>
      </w:r>
      <w:r w:rsidR="00CE0A38">
        <w:rPr>
          <w:lang w:val="nb-NO"/>
        </w:rPr>
        <w:t>imøtekommer d</w:t>
      </w:r>
      <w:r w:rsidR="00621119">
        <w:rPr>
          <w:lang w:val="nb-NO"/>
        </w:rPr>
        <w:t xml:space="preserve">e </w:t>
      </w:r>
      <w:r w:rsidR="00CE0A38">
        <w:rPr>
          <w:lang w:val="nb-NO"/>
        </w:rPr>
        <w:t xml:space="preserve">samme </w:t>
      </w:r>
      <w:r w:rsidR="00621119">
        <w:rPr>
          <w:lang w:val="nb-NO"/>
        </w:rPr>
        <w:t>kravene.</w:t>
      </w:r>
      <w:r w:rsidR="00A95281">
        <w:rPr>
          <w:lang w:val="nb-NO"/>
        </w:rPr>
        <w:t xml:space="preserve"> Faren for å bli eksponert for brudd på Kvalitetssystemet og annet lov- og regelverk vil dermed øke betydelig.</w:t>
      </w:r>
    </w:p>
    <w:p w14:paraId="41546FCB" w14:textId="31B37B26" w:rsidR="0038750D" w:rsidRDefault="00F44173" w:rsidP="0038750D">
      <w:pPr>
        <w:pStyle w:val="Heading2"/>
        <w:rPr>
          <w:lang w:val="nb-NO"/>
        </w:rPr>
      </w:pPr>
      <w:r>
        <w:rPr>
          <w:lang w:val="nb-NO"/>
        </w:rPr>
        <w:t>Investeringsbehov i 2019</w:t>
      </w:r>
    </w:p>
    <w:p w14:paraId="6FDF0A04" w14:textId="69CEF377" w:rsidR="001A629A" w:rsidRPr="001A629A" w:rsidRDefault="001A629A" w:rsidP="001A629A">
      <w:pPr>
        <w:pStyle w:val="BodyText"/>
        <w:rPr>
          <w:lang w:val="nb-NO"/>
        </w:rPr>
      </w:pPr>
      <w:r>
        <w:rPr>
          <w:lang w:val="nb-NO"/>
        </w:rPr>
        <w:t>Ved tildelingen av de 4 millionene i satsingsmidler ble det sagt eksplisitt at disse kun skulle dekke drift og støtte for grunnpakken til universitetets TSD-brukere og ikke investeringer og videre</w:t>
      </w:r>
      <w:r>
        <w:rPr>
          <w:lang w:val="nb-NO"/>
        </w:rPr>
        <w:softHyphen/>
        <w:t>utvikling. Utvidelse av maskinparken, oppgradering, videreutvikling og utvikling av ny funksjonalitet finansieres for mestepartens vedkommende av inntektene fra de eksterne TSD-prosjektene.</w:t>
      </w:r>
    </w:p>
    <w:p w14:paraId="22B860A4" w14:textId="1ECE2B71" w:rsidR="0038750D" w:rsidRDefault="0038750D" w:rsidP="007E5DCA">
      <w:pPr>
        <w:pStyle w:val="BodyText"/>
        <w:rPr>
          <w:lang w:val="nb-NO"/>
        </w:rPr>
      </w:pPr>
      <w:r>
        <w:rPr>
          <w:lang w:val="nb-NO"/>
        </w:rPr>
        <w:t>I forbindelse med beslutningen o</w:t>
      </w:r>
      <w:r w:rsidR="00B26B6D">
        <w:rPr>
          <w:lang w:val="nb-NO"/>
        </w:rPr>
        <w:t>m at all forskning som behandlet</w:t>
      </w:r>
      <w:r>
        <w:rPr>
          <w:lang w:val="nb-NO"/>
        </w:rPr>
        <w:t xml:space="preserve"> personsensitive data skulle inn i TSD</w:t>
      </w:r>
      <w:r w:rsidR="00B26B6D">
        <w:rPr>
          <w:lang w:val="nb-NO"/>
        </w:rPr>
        <w:t>,</w:t>
      </w:r>
      <w:r>
        <w:rPr>
          <w:lang w:val="nb-NO"/>
        </w:rPr>
        <w:t xml:space="preserve"> ble det investert i </w:t>
      </w:r>
      <w:r w:rsidR="001A629A">
        <w:rPr>
          <w:lang w:val="nb-NO"/>
        </w:rPr>
        <w:t>maskinvare og lagring for universitetets TSD-brukere</w:t>
      </w:r>
      <w:r>
        <w:rPr>
          <w:lang w:val="nb-NO"/>
        </w:rPr>
        <w:t xml:space="preserve">. </w:t>
      </w:r>
    </w:p>
    <w:p w14:paraId="7F520F10" w14:textId="6889B708" w:rsidR="0038750D" w:rsidRDefault="001A629A" w:rsidP="007E5DCA">
      <w:pPr>
        <w:pStyle w:val="BodyText"/>
        <w:rPr>
          <w:lang w:val="nb-NO"/>
        </w:rPr>
      </w:pPr>
      <w:r>
        <w:rPr>
          <w:lang w:val="nb-NO"/>
        </w:rPr>
        <w:t>Disse ressursene</w:t>
      </w:r>
      <w:r w:rsidR="0038750D">
        <w:rPr>
          <w:lang w:val="nb-NO"/>
        </w:rPr>
        <w:t xml:space="preserve"> går ut på dato i 2019 og det er hverken </w:t>
      </w:r>
      <w:proofErr w:type="spellStart"/>
      <w:r w:rsidR="0038750D">
        <w:rPr>
          <w:lang w:val="nb-NO"/>
        </w:rPr>
        <w:t>tjenestemessig</w:t>
      </w:r>
      <w:proofErr w:type="spellEnd"/>
      <w:r w:rsidR="00F44173">
        <w:rPr>
          <w:lang w:val="nb-NO"/>
        </w:rPr>
        <w:t>, funksjonelt</w:t>
      </w:r>
      <w:r w:rsidR="0038750D">
        <w:rPr>
          <w:lang w:val="nb-NO"/>
        </w:rPr>
        <w:t xml:space="preserve"> eller økonomisk forsvarlig å </w:t>
      </w:r>
      <w:r>
        <w:rPr>
          <w:lang w:val="nb-NO"/>
        </w:rPr>
        <w:t xml:space="preserve">strekke levetiden </w:t>
      </w:r>
      <w:r w:rsidR="00F44173">
        <w:rPr>
          <w:lang w:val="nb-NO"/>
        </w:rPr>
        <w:t>utover 2019. For å erstatte disse ressursene er det nødvendig med en engangssatsing i 2019 på 4 millioner kroner.</w:t>
      </w:r>
    </w:p>
    <w:p w14:paraId="2E40AD5F" w14:textId="69EFE705" w:rsidR="007E5DCA" w:rsidRPr="001A629A" w:rsidRDefault="001A629A" w:rsidP="00930942">
      <w:pPr>
        <w:pStyle w:val="Heading2"/>
        <w:rPr>
          <w:lang w:val="nb-NO"/>
        </w:rPr>
      </w:pPr>
      <w:r>
        <w:rPr>
          <w:lang w:val="nb-NO"/>
        </w:rPr>
        <w:t>Satsingene o</w:t>
      </w:r>
      <w:proofErr w:type="spellStart"/>
      <w:r w:rsidR="007E5DCA" w:rsidRPr="007E5DCA">
        <w:t>ppsummer</w:t>
      </w:r>
      <w:r>
        <w:rPr>
          <w:lang w:val="nb-NO"/>
        </w:rPr>
        <w:t>t</w:t>
      </w:r>
      <w:proofErr w:type="spellEnd"/>
    </w:p>
    <w:p w14:paraId="55B77ED9" w14:textId="5AC1FFCE" w:rsidR="00570EB8" w:rsidRDefault="00570EB8" w:rsidP="007E5DCA">
      <w:pPr>
        <w:pStyle w:val="BodyText"/>
        <w:rPr>
          <w:lang w:val="nb-NO"/>
        </w:rPr>
      </w:pPr>
      <w:r>
        <w:rPr>
          <w:lang w:val="nb-NO"/>
        </w:rPr>
        <w:t xml:space="preserve">Oppsummert så er det behov for to satsinger for å opprettholde </w:t>
      </w:r>
      <w:r w:rsidR="00470ED9">
        <w:rPr>
          <w:lang w:val="nb-NO"/>
        </w:rPr>
        <w:t>tilbudet til universitetets TSD-brukere på dagens nivå:</w:t>
      </w:r>
    </w:p>
    <w:p w14:paraId="5C80F849" w14:textId="1156D4D2" w:rsidR="00470ED9" w:rsidRDefault="00470ED9" w:rsidP="00470ED9">
      <w:pPr>
        <w:pStyle w:val="ListNumber"/>
        <w:rPr>
          <w:lang w:val="nb-NO"/>
        </w:rPr>
      </w:pPr>
      <w:r>
        <w:rPr>
          <w:lang w:val="nb-NO"/>
        </w:rPr>
        <w:t>Ø</w:t>
      </w:r>
      <w:r w:rsidR="00B26B6D">
        <w:rPr>
          <w:lang w:val="nb-NO"/>
        </w:rPr>
        <w:t>kning av den årlige satsingen til</w:t>
      </w:r>
      <w:r>
        <w:rPr>
          <w:lang w:val="nb-NO"/>
        </w:rPr>
        <w:t xml:space="preserve"> drift og støtte av grunnpakken til</w:t>
      </w:r>
      <w:r w:rsidR="00B26B6D">
        <w:rPr>
          <w:lang w:val="nb-NO"/>
        </w:rPr>
        <w:t xml:space="preserve"> universitetets TSD-bruker med 4</w:t>
      </w:r>
      <w:r>
        <w:rPr>
          <w:lang w:val="nb-NO"/>
        </w:rPr>
        <w:t xml:space="preserve"> millioner kroner</w:t>
      </w:r>
    </w:p>
    <w:p w14:paraId="7A402FB4" w14:textId="1C13B8BE" w:rsidR="0016697A" w:rsidRPr="00470ED9" w:rsidRDefault="00470ED9" w:rsidP="00964599">
      <w:pPr>
        <w:pStyle w:val="ListNumber"/>
        <w:rPr>
          <w:lang w:val="nb-NO"/>
        </w:rPr>
      </w:pPr>
      <w:r>
        <w:rPr>
          <w:lang w:val="nb-NO"/>
        </w:rPr>
        <w:t>En engangssatsing i 2019 på 4 millioner kroner til investering i utstyr som er nødvendig for å kunne gi universitetets TSD-brukere samme tjenestetilbud som i dag etter 2019</w:t>
      </w:r>
      <w:bookmarkStart w:id="0" w:name="_GoBack"/>
      <w:bookmarkEnd w:id="0"/>
    </w:p>
    <w:sectPr w:rsidR="0016697A" w:rsidRPr="00470ED9" w:rsidSect="003A701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C32BC5" w14:textId="77777777" w:rsidR="00F11588" w:rsidRDefault="00F11588" w:rsidP="006F2626">
      <w:r>
        <w:separator/>
      </w:r>
    </w:p>
  </w:endnote>
  <w:endnote w:type="continuationSeparator" w:id="0">
    <w:p w14:paraId="4B1D9BDD" w14:textId="77777777" w:rsidR="00F11588" w:rsidRDefault="00F11588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D4ADEE" w14:textId="77777777" w:rsidR="001874B0" w:rsidRPr="004416D1" w:rsidRDefault="001874B0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1874B0" w:rsidRPr="00296BD0" w14:paraId="0CD0DAFA" w14:textId="77777777" w:rsidTr="005A45D4">
      <w:trPr>
        <w:trHeight w:hRule="exact" w:val="1219"/>
      </w:trPr>
      <w:tc>
        <w:tcPr>
          <w:tcW w:w="7229" w:type="dxa"/>
        </w:tcPr>
        <w:p w14:paraId="2B2A321A" w14:textId="77777777" w:rsidR="001874B0" w:rsidRPr="00296BD0" w:rsidRDefault="001874B0" w:rsidP="004F6A46">
          <w:pPr>
            <w:pStyle w:val="Footer"/>
          </w:pPr>
        </w:p>
      </w:tc>
    </w:tr>
  </w:tbl>
  <w:p w14:paraId="436D5FE5" w14:textId="77777777" w:rsidR="001874B0" w:rsidRPr="00296BD0" w:rsidRDefault="001874B0" w:rsidP="00442F10">
    <w:pPr>
      <w:pStyle w:val="Footer"/>
      <w:ind w:left="2552"/>
    </w:pPr>
    <w:r>
      <w:rPr>
        <w:b/>
        <w:noProof/>
        <w:szCs w:val="18"/>
        <w:lang w:val="nb-NO" w:eastAsia="zh-CN"/>
      </w:rPr>
      <w:drawing>
        <wp:anchor distT="0" distB="0" distL="114300" distR="114300" simplePos="0" relativeHeight="251656704" behindDoc="1" locked="0" layoutInCell="1" allowOverlap="1" wp14:anchorId="64C70D4E" wp14:editId="43564905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031531" w14:textId="77777777" w:rsidR="00F11588" w:rsidRDefault="00F11588" w:rsidP="006F2626">
      <w:r>
        <w:separator/>
      </w:r>
    </w:p>
  </w:footnote>
  <w:footnote w:type="continuationSeparator" w:id="0">
    <w:p w14:paraId="7D4C762C" w14:textId="77777777" w:rsidR="00F11588" w:rsidRDefault="00F11588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B0DE15" w14:textId="77777777" w:rsidR="001874B0" w:rsidRPr="00AC4272" w:rsidRDefault="001874B0" w:rsidP="00E26606">
    <w:pPr>
      <w:pStyle w:val="Header"/>
    </w:pPr>
    <w:r>
      <w:rPr>
        <w:noProof/>
        <w:lang w:val="nb-NO" w:eastAsia="zh-CN"/>
      </w:rPr>
      <w:drawing>
        <wp:anchor distT="0" distB="0" distL="114300" distR="114300" simplePos="0" relativeHeight="251655680" behindDoc="1" locked="1" layoutInCell="1" allowOverlap="1" wp14:anchorId="585E72D1" wp14:editId="3A679E75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E26606">
      <w:tab/>
    </w:r>
    <w:r>
      <w:t xml:space="preserve">Side </w:t>
    </w:r>
    <w:r w:rsidRPr="00442F10">
      <w:fldChar w:fldCharType="begin"/>
    </w:r>
    <w:r w:rsidRPr="00442F10">
      <w:instrText xml:space="preserve"> PAGE   \* MERGEFORMAT </w:instrText>
    </w:r>
    <w:r w:rsidRPr="00442F10">
      <w:fldChar w:fldCharType="separate"/>
    </w:r>
    <w:r w:rsidR="00B26B6D">
      <w:rPr>
        <w:noProof/>
      </w:rPr>
      <w:t>2</w:t>
    </w:r>
    <w:r w:rsidRPr="00442F10"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91"/>
      <w:gridCol w:w="1099"/>
    </w:tblGrid>
    <w:tr w:rsidR="001874B0" w:rsidRPr="00CB1F83" w14:paraId="54313B71" w14:textId="77777777" w:rsidTr="00C70BC3">
      <w:tc>
        <w:tcPr>
          <w:tcW w:w="7791" w:type="dxa"/>
        </w:tcPr>
        <w:p w14:paraId="41A0A02D" w14:textId="77777777" w:rsidR="001874B0" w:rsidRPr="00A6739A" w:rsidRDefault="001874B0" w:rsidP="004F6A46">
          <w:pPr>
            <w:pStyle w:val="Header"/>
          </w:pPr>
          <w:proofErr w:type="spellStart"/>
          <w:r>
            <w:t>Universitetet</w:t>
          </w:r>
          <w:proofErr w:type="spellEnd"/>
          <w:r>
            <w:t xml:space="preserve"> </w:t>
          </w:r>
          <w:proofErr w:type="spellStart"/>
          <w:r>
            <w:t>i</w:t>
          </w:r>
          <w:proofErr w:type="spellEnd"/>
          <w:r>
            <w:t xml:space="preserve"> Oslo</w:t>
          </w:r>
          <w:r>
            <w:rPr>
              <w:noProof/>
              <w:lang w:val="nb-NO" w:eastAsia="zh-CN"/>
            </w:rPr>
            <w:drawing>
              <wp:anchor distT="0" distB="0" distL="114300" distR="114300" simplePos="0" relativeHeight="251659776" behindDoc="1" locked="1" layoutInCell="1" allowOverlap="1" wp14:anchorId="3436C2E0" wp14:editId="33DED315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4A2DA574" w14:textId="77777777" w:rsidR="001874B0" w:rsidRPr="00A6739A" w:rsidRDefault="001874B0" w:rsidP="004F6A46">
          <w:pPr>
            <w:pStyle w:val="Header"/>
          </w:pPr>
          <w:proofErr w:type="spellStart"/>
          <w:r w:rsidRPr="00A6739A">
            <w:t>Notat</w:t>
          </w:r>
          <w:proofErr w:type="spellEnd"/>
        </w:p>
      </w:tc>
    </w:tr>
    <w:tr w:rsidR="001874B0" w:rsidRPr="004F2225" w14:paraId="580101D8" w14:textId="77777777" w:rsidTr="005F6C42">
      <w:tc>
        <w:tcPr>
          <w:tcW w:w="8890" w:type="dxa"/>
          <w:gridSpan w:val="2"/>
        </w:tcPr>
        <w:p w14:paraId="7FC231E4" w14:textId="77777777" w:rsidR="001874B0" w:rsidRPr="00662CC5" w:rsidRDefault="001874B0" w:rsidP="004F6A46">
          <w:pPr>
            <w:pStyle w:val="Header"/>
            <w:rPr>
              <w:b w:val="0"/>
              <w:sz w:val="24"/>
              <w:lang w:val="nb-NO"/>
            </w:rPr>
          </w:pPr>
          <w:r w:rsidRPr="00662CC5">
            <w:rPr>
              <w:b w:val="0"/>
              <w:sz w:val="24"/>
              <w:lang w:val="nb-NO"/>
            </w:rPr>
            <w:t xml:space="preserve">USIT – Universitetets senter for </w:t>
          </w:r>
          <w:proofErr w:type="spellStart"/>
          <w:r w:rsidRPr="00662CC5">
            <w:rPr>
              <w:b w:val="0"/>
              <w:sz w:val="24"/>
              <w:lang w:val="nb-NO"/>
            </w:rPr>
            <w:t>infomasjonsteknologi</w:t>
          </w:r>
          <w:proofErr w:type="spellEnd"/>
        </w:p>
      </w:tc>
    </w:tr>
  </w:tbl>
  <w:p w14:paraId="39B0ABC9" w14:textId="77777777" w:rsidR="001874B0" w:rsidRPr="00AA7420" w:rsidRDefault="001874B0" w:rsidP="00442F10">
    <w:pPr>
      <w:pStyle w:val="Header"/>
      <w:ind w:left="964"/>
    </w:pPr>
    <w:r>
      <w:rPr>
        <w:noProof/>
        <w:lang w:val="nb-NO" w:eastAsia="zh-CN"/>
      </w:rPr>
      <w:drawing>
        <wp:anchor distT="0" distB="0" distL="114300" distR="114300" simplePos="0" relativeHeight="251658752" behindDoc="1" locked="1" layoutInCell="1" allowOverlap="1" wp14:anchorId="06549FF4" wp14:editId="77890684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b-NO" w:eastAsia="zh-CN"/>
      </w:rPr>
      <w:drawing>
        <wp:anchor distT="0" distB="0" distL="114300" distR="114300" simplePos="0" relativeHeight="251657728" behindDoc="1" locked="1" layoutInCell="1" allowOverlap="1" wp14:anchorId="5ECBDC9A" wp14:editId="4DDAFA74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B6838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A948CC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DEFAB7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F6E422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859674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C70CCA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3F368A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6B220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25908F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E2245E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0"/>
  </w:num>
  <w:num w:numId="3">
    <w:abstractNumId w:val="9"/>
  </w:num>
  <w:num w:numId="4">
    <w:abstractNumId w:val="9"/>
  </w:num>
  <w:num w:numId="5">
    <w:abstractNumId w:val="0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CC5"/>
    <w:rsid w:val="00025304"/>
    <w:rsid w:val="00032347"/>
    <w:rsid w:val="00051671"/>
    <w:rsid w:val="000532F9"/>
    <w:rsid w:val="00067333"/>
    <w:rsid w:val="000711C4"/>
    <w:rsid w:val="000838D4"/>
    <w:rsid w:val="000C5ED5"/>
    <w:rsid w:val="000E66F6"/>
    <w:rsid w:val="000F4A01"/>
    <w:rsid w:val="00117708"/>
    <w:rsid w:val="00121A68"/>
    <w:rsid w:val="00147EC9"/>
    <w:rsid w:val="0016697A"/>
    <w:rsid w:val="00170244"/>
    <w:rsid w:val="00171DA3"/>
    <w:rsid w:val="00174BF1"/>
    <w:rsid w:val="001874B0"/>
    <w:rsid w:val="00190A94"/>
    <w:rsid w:val="001A43FF"/>
    <w:rsid w:val="001A629A"/>
    <w:rsid w:val="001A63F3"/>
    <w:rsid w:val="001B389C"/>
    <w:rsid w:val="001C3144"/>
    <w:rsid w:val="001C53D1"/>
    <w:rsid w:val="001E1FD6"/>
    <w:rsid w:val="001F2CDA"/>
    <w:rsid w:val="00201362"/>
    <w:rsid w:val="00202A26"/>
    <w:rsid w:val="00203485"/>
    <w:rsid w:val="00204F25"/>
    <w:rsid w:val="0020706A"/>
    <w:rsid w:val="00230005"/>
    <w:rsid w:val="002308E6"/>
    <w:rsid w:val="00245C77"/>
    <w:rsid w:val="002528D1"/>
    <w:rsid w:val="002535E6"/>
    <w:rsid w:val="00261A25"/>
    <w:rsid w:val="00284F0B"/>
    <w:rsid w:val="00291796"/>
    <w:rsid w:val="00296BD0"/>
    <w:rsid w:val="002A4945"/>
    <w:rsid w:val="002A664E"/>
    <w:rsid w:val="002C0398"/>
    <w:rsid w:val="002C1BB8"/>
    <w:rsid w:val="002E52AC"/>
    <w:rsid w:val="002F4F99"/>
    <w:rsid w:val="003157B3"/>
    <w:rsid w:val="0031584F"/>
    <w:rsid w:val="0031741E"/>
    <w:rsid w:val="0032641E"/>
    <w:rsid w:val="00326DE7"/>
    <w:rsid w:val="00332A21"/>
    <w:rsid w:val="00340EA5"/>
    <w:rsid w:val="00381B02"/>
    <w:rsid w:val="00385FD5"/>
    <w:rsid w:val="00386070"/>
    <w:rsid w:val="0038750D"/>
    <w:rsid w:val="00387F22"/>
    <w:rsid w:val="003A7014"/>
    <w:rsid w:val="003A733F"/>
    <w:rsid w:val="003B494D"/>
    <w:rsid w:val="003B4B8A"/>
    <w:rsid w:val="003B5145"/>
    <w:rsid w:val="003D6E73"/>
    <w:rsid w:val="004008F0"/>
    <w:rsid w:val="00412561"/>
    <w:rsid w:val="004213D6"/>
    <w:rsid w:val="00432910"/>
    <w:rsid w:val="004416D1"/>
    <w:rsid w:val="00442F10"/>
    <w:rsid w:val="00470ED9"/>
    <w:rsid w:val="00471DAC"/>
    <w:rsid w:val="00472B98"/>
    <w:rsid w:val="00483FE9"/>
    <w:rsid w:val="00485ABD"/>
    <w:rsid w:val="004A1052"/>
    <w:rsid w:val="004A2A17"/>
    <w:rsid w:val="004B6046"/>
    <w:rsid w:val="004D63A6"/>
    <w:rsid w:val="004E10D2"/>
    <w:rsid w:val="004E69B4"/>
    <w:rsid w:val="004F2225"/>
    <w:rsid w:val="004F44DB"/>
    <w:rsid w:val="004F6A46"/>
    <w:rsid w:val="00503DE0"/>
    <w:rsid w:val="00507BAE"/>
    <w:rsid w:val="0051239B"/>
    <w:rsid w:val="0053482F"/>
    <w:rsid w:val="00555487"/>
    <w:rsid w:val="00556ECF"/>
    <w:rsid w:val="005669BB"/>
    <w:rsid w:val="00570EB8"/>
    <w:rsid w:val="00574517"/>
    <w:rsid w:val="005747FB"/>
    <w:rsid w:val="005775EB"/>
    <w:rsid w:val="00582B29"/>
    <w:rsid w:val="005A3D5A"/>
    <w:rsid w:val="005A45D4"/>
    <w:rsid w:val="005D28E7"/>
    <w:rsid w:val="005D5FE5"/>
    <w:rsid w:val="005E0D18"/>
    <w:rsid w:val="005F24A8"/>
    <w:rsid w:val="005F6C42"/>
    <w:rsid w:val="00601F3F"/>
    <w:rsid w:val="00605067"/>
    <w:rsid w:val="00621119"/>
    <w:rsid w:val="00624A1D"/>
    <w:rsid w:val="00630C2C"/>
    <w:rsid w:val="00637134"/>
    <w:rsid w:val="00637CB9"/>
    <w:rsid w:val="00646C8D"/>
    <w:rsid w:val="006513AB"/>
    <w:rsid w:val="00662CC5"/>
    <w:rsid w:val="0066659F"/>
    <w:rsid w:val="00691EAC"/>
    <w:rsid w:val="0069792F"/>
    <w:rsid w:val="006B2A25"/>
    <w:rsid w:val="006C4552"/>
    <w:rsid w:val="006E437A"/>
    <w:rsid w:val="006F2626"/>
    <w:rsid w:val="006F5413"/>
    <w:rsid w:val="00707411"/>
    <w:rsid w:val="007165D3"/>
    <w:rsid w:val="00720B4C"/>
    <w:rsid w:val="0072108B"/>
    <w:rsid w:val="007227B2"/>
    <w:rsid w:val="00730790"/>
    <w:rsid w:val="007322A0"/>
    <w:rsid w:val="00737E2C"/>
    <w:rsid w:val="007506DE"/>
    <w:rsid w:val="00751529"/>
    <w:rsid w:val="00762E07"/>
    <w:rsid w:val="0076588D"/>
    <w:rsid w:val="00783D0C"/>
    <w:rsid w:val="007A1956"/>
    <w:rsid w:val="007A5E67"/>
    <w:rsid w:val="007E4DBD"/>
    <w:rsid w:val="007E5442"/>
    <w:rsid w:val="007E5DCA"/>
    <w:rsid w:val="007F1A02"/>
    <w:rsid w:val="007F240E"/>
    <w:rsid w:val="00851BF9"/>
    <w:rsid w:val="00856A20"/>
    <w:rsid w:val="008766DC"/>
    <w:rsid w:val="00883A2A"/>
    <w:rsid w:val="008C43B7"/>
    <w:rsid w:val="008D4F3B"/>
    <w:rsid w:val="008D547F"/>
    <w:rsid w:val="00900188"/>
    <w:rsid w:val="00921DBC"/>
    <w:rsid w:val="00930942"/>
    <w:rsid w:val="00932FA4"/>
    <w:rsid w:val="009471ED"/>
    <w:rsid w:val="0095053A"/>
    <w:rsid w:val="00953E43"/>
    <w:rsid w:val="0096155B"/>
    <w:rsid w:val="00964599"/>
    <w:rsid w:val="00982A88"/>
    <w:rsid w:val="00985D9C"/>
    <w:rsid w:val="00993599"/>
    <w:rsid w:val="009A2881"/>
    <w:rsid w:val="009A702C"/>
    <w:rsid w:val="009D345F"/>
    <w:rsid w:val="009D4C81"/>
    <w:rsid w:val="009E7795"/>
    <w:rsid w:val="00A2381F"/>
    <w:rsid w:val="00A40D47"/>
    <w:rsid w:val="00A4466F"/>
    <w:rsid w:val="00A46423"/>
    <w:rsid w:val="00A62B82"/>
    <w:rsid w:val="00A6739A"/>
    <w:rsid w:val="00A7494C"/>
    <w:rsid w:val="00A83BEE"/>
    <w:rsid w:val="00A93757"/>
    <w:rsid w:val="00A95281"/>
    <w:rsid w:val="00AA7420"/>
    <w:rsid w:val="00AB27CF"/>
    <w:rsid w:val="00AB4890"/>
    <w:rsid w:val="00AC4272"/>
    <w:rsid w:val="00AE46FF"/>
    <w:rsid w:val="00AE6604"/>
    <w:rsid w:val="00AF228E"/>
    <w:rsid w:val="00B26B6D"/>
    <w:rsid w:val="00B43027"/>
    <w:rsid w:val="00B74C8D"/>
    <w:rsid w:val="00B93ADD"/>
    <w:rsid w:val="00BB5CDD"/>
    <w:rsid w:val="00BE2551"/>
    <w:rsid w:val="00C1524A"/>
    <w:rsid w:val="00C23CF2"/>
    <w:rsid w:val="00C247D6"/>
    <w:rsid w:val="00C37D1F"/>
    <w:rsid w:val="00C70BC3"/>
    <w:rsid w:val="00C80F67"/>
    <w:rsid w:val="00C820B6"/>
    <w:rsid w:val="00CB0094"/>
    <w:rsid w:val="00CD16CE"/>
    <w:rsid w:val="00CD188B"/>
    <w:rsid w:val="00CE0A38"/>
    <w:rsid w:val="00CE709C"/>
    <w:rsid w:val="00D23904"/>
    <w:rsid w:val="00D60ECA"/>
    <w:rsid w:val="00D6207B"/>
    <w:rsid w:val="00D636CC"/>
    <w:rsid w:val="00D85C5F"/>
    <w:rsid w:val="00DA527E"/>
    <w:rsid w:val="00DB26FB"/>
    <w:rsid w:val="00DB5AB2"/>
    <w:rsid w:val="00DC1458"/>
    <w:rsid w:val="00DC6F17"/>
    <w:rsid w:val="00DD1C40"/>
    <w:rsid w:val="00DE0893"/>
    <w:rsid w:val="00DE181B"/>
    <w:rsid w:val="00DE293E"/>
    <w:rsid w:val="00DF097B"/>
    <w:rsid w:val="00E211A7"/>
    <w:rsid w:val="00E216E5"/>
    <w:rsid w:val="00E26606"/>
    <w:rsid w:val="00E77FDC"/>
    <w:rsid w:val="00E8120C"/>
    <w:rsid w:val="00E86121"/>
    <w:rsid w:val="00EA1493"/>
    <w:rsid w:val="00EC503D"/>
    <w:rsid w:val="00EE6F9C"/>
    <w:rsid w:val="00EF541D"/>
    <w:rsid w:val="00F00100"/>
    <w:rsid w:val="00F11588"/>
    <w:rsid w:val="00F26702"/>
    <w:rsid w:val="00F27883"/>
    <w:rsid w:val="00F35D82"/>
    <w:rsid w:val="00F36B6B"/>
    <w:rsid w:val="00F44173"/>
    <w:rsid w:val="00F54A1E"/>
    <w:rsid w:val="00F96B48"/>
    <w:rsid w:val="00FA06C0"/>
    <w:rsid w:val="00FA7C4B"/>
    <w:rsid w:val="00FB462F"/>
    <w:rsid w:val="00FD3D9D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D2EC7A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unhideWhenUsed="0" w:qFormat="1"/>
    <w:lsdException w:name="heading 3" w:uiPriority="9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List Number" w:qFormat="1"/>
    <w:lsdException w:name="Title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230005"/>
    <w:rPr>
      <w:rFonts w:ascii="Georgia" w:hAnsi="Georgia" w:cstheme="minorBidi"/>
      <w:sz w:val="22"/>
      <w:szCs w:val="22"/>
    </w:rPr>
  </w:style>
  <w:style w:type="paragraph" w:styleId="Heading1">
    <w:name w:val="heading 1"/>
    <w:basedOn w:val="BodyText"/>
    <w:next w:val="BodyText"/>
    <w:link w:val="Heading1Char"/>
    <w:uiPriority w:val="9"/>
    <w:qFormat/>
    <w:rsid w:val="00230005"/>
    <w:pPr>
      <w:keepNext/>
      <w:keepLines/>
      <w:spacing w:before="480" w:after="120"/>
      <w:outlineLvl w:val="0"/>
    </w:pPr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230005"/>
    <w:pPr>
      <w:spacing w:before="240"/>
      <w:outlineLvl w:val="1"/>
    </w:pPr>
    <w:rPr>
      <w:rFonts w:eastAsia="SimSun"/>
      <w:bCs w:val="0"/>
      <w:sz w:val="24"/>
      <w:szCs w:val="32"/>
      <w:lang w:eastAsia="zh-CN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230005"/>
    <w:pPr>
      <w:outlineLvl w:val="2"/>
    </w:pPr>
    <w:rPr>
      <w:rFonts w:eastAsia="Times New Roman"/>
      <w:b w:val="0"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2300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rsid w:val="00230005"/>
    <w:pPr>
      <w:spacing w:after="2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230005"/>
    <w:rPr>
      <w:rFonts w:ascii="Georgia" w:hAnsi="Georgia" w:cstheme="minorBidi"/>
      <w:sz w:val="22"/>
      <w:szCs w:val="22"/>
    </w:rPr>
  </w:style>
  <w:style w:type="character" w:customStyle="1" w:styleId="Heading1Char">
    <w:name w:val="Heading 1 Char"/>
    <w:link w:val="Heading1"/>
    <w:uiPriority w:val="9"/>
    <w:rsid w:val="00230005"/>
    <w:rPr>
      <w:rFonts w:ascii="Tahoma" w:eastAsia="Times New Roman" w:hAnsi="Tahoma" w:cstheme="minorBidi"/>
      <w:b/>
      <w:bCs/>
      <w:color w:val="000000" w:themeColor="text1"/>
      <w:sz w:val="28"/>
      <w:szCs w:val="28"/>
      <w:lang w:val="x-none"/>
    </w:rPr>
  </w:style>
  <w:style w:type="character" w:customStyle="1" w:styleId="Heading2Char">
    <w:name w:val="Heading 2 Char"/>
    <w:link w:val="Heading2"/>
    <w:uiPriority w:val="9"/>
    <w:rsid w:val="00230005"/>
    <w:rPr>
      <w:rFonts w:ascii="Tahoma" w:eastAsia="SimSun" w:hAnsi="Tahoma" w:cstheme="minorBidi"/>
      <w:b/>
      <w:color w:val="000000" w:themeColor="text1"/>
      <w:sz w:val="24"/>
      <w:szCs w:val="32"/>
      <w:lang w:val="x-none" w:eastAsia="zh-CN"/>
    </w:rPr>
  </w:style>
  <w:style w:type="character" w:customStyle="1" w:styleId="Heading3Char">
    <w:name w:val="Heading 3 Char"/>
    <w:link w:val="Heading3"/>
    <w:uiPriority w:val="9"/>
    <w:rsid w:val="00230005"/>
    <w:rPr>
      <w:rFonts w:ascii="Tahoma" w:eastAsia="Times New Roman" w:hAnsi="Tahoma" w:cstheme="minorBidi"/>
      <w:bCs/>
      <w:color w:val="000000" w:themeColor="text1"/>
      <w:sz w:val="24"/>
      <w:szCs w:val="32"/>
      <w:lang w:val="x-none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26606"/>
    <w:pPr>
      <w:tabs>
        <w:tab w:val="center" w:pos="4536"/>
        <w:tab w:val="right" w:pos="9072"/>
      </w:tabs>
    </w:pPr>
    <w:rPr>
      <w:rFonts w:ascii="Tahoma" w:hAnsi="Tahoma"/>
      <w:b/>
      <w:sz w:val="20"/>
    </w:rPr>
  </w:style>
  <w:style w:type="character" w:customStyle="1" w:styleId="HeaderChar">
    <w:name w:val="Header Char"/>
    <w:link w:val="Header"/>
    <w:uiPriority w:val="99"/>
    <w:rsid w:val="00E26606"/>
    <w:rPr>
      <w:rFonts w:ascii="Tahoma" w:hAnsi="Tahoma" w:cstheme="minorBidi"/>
      <w:b/>
      <w:szCs w:val="22"/>
    </w:rPr>
  </w:style>
  <w:style w:type="paragraph" w:styleId="Footer">
    <w:name w:val="footer"/>
    <w:basedOn w:val="Normal"/>
    <w:link w:val="FooterChar"/>
    <w:uiPriority w:val="99"/>
    <w:unhideWhenUsed/>
    <w:rsid w:val="00230005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005"/>
    <w:rPr>
      <w:rFonts w:ascii="Georgia" w:hAnsi="Georgia" w:cstheme="minorBidi"/>
      <w:sz w:val="18"/>
      <w:szCs w:val="22"/>
    </w:rPr>
  </w:style>
  <w:style w:type="table" w:styleId="TableGrid">
    <w:name w:val="Table Grid"/>
    <w:basedOn w:val="TableNormal"/>
    <w:uiPriority w:val="59"/>
    <w:rsid w:val="005D5FE5"/>
    <w:rPr>
      <w:rFonts w:ascii="Tahoma" w:hAnsi="Tahom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Header/>
    </w:trPr>
  </w:style>
  <w:style w:type="paragraph" w:styleId="BodyText2">
    <w:name w:val="Body Text 2"/>
    <w:basedOn w:val="BodyText"/>
    <w:link w:val="BodyText2Char"/>
    <w:uiPriority w:val="99"/>
    <w:rsid w:val="00230005"/>
    <w:pPr>
      <w:spacing w:after="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230005"/>
    <w:rPr>
      <w:rFonts w:ascii="Georgia" w:hAnsi="Georgia" w:cstheme="minorBidi"/>
      <w:sz w:val="22"/>
      <w:szCs w:val="22"/>
    </w:rPr>
  </w:style>
  <w:style w:type="paragraph" w:styleId="ListBullet">
    <w:name w:val="List Bullet"/>
    <w:basedOn w:val="BodyText"/>
    <w:uiPriority w:val="99"/>
    <w:qFormat/>
    <w:rsid w:val="00230005"/>
    <w:pPr>
      <w:numPr>
        <w:numId w:val="14"/>
      </w:numPr>
      <w:contextualSpacing/>
    </w:pPr>
  </w:style>
  <w:style w:type="paragraph" w:styleId="ListNumber">
    <w:name w:val="List Number"/>
    <w:basedOn w:val="BodyText"/>
    <w:uiPriority w:val="99"/>
    <w:qFormat/>
    <w:rsid w:val="00E26606"/>
    <w:pPr>
      <w:numPr>
        <w:numId w:val="15"/>
      </w:numPr>
      <w:ind w:left="714" w:hanging="357"/>
      <w:contextualSpacing/>
    </w:pPr>
  </w:style>
  <w:style w:type="paragraph" w:styleId="ListParagraph">
    <w:name w:val="List Paragraph"/>
    <w:basedOn w:val="BodyText"/>
    <w:uiPriority w:val="72"/>
    <w:qFormat/>
    <w:rsid w:val="00230005"/>
    <w:pPr>
      <w:ind w:left="357"/>
      <w:contextualSpacing/>
    </w:pPr>
  </w:style>
  <w:style w:type="character" w:styleId="PageNumber">
    <w:name w:val="page number"/>
    <w:basedOn w:val="DefaultParagraphFont"/>
    <w:uiPriority w:val="99"/>
    <w:rsid w:val="00230005"/>
  </w:style>
  <w:style w:type="paragraph" w:styleId="Quote">
    <w:name w:val="Quote"/>
    <w:basedOn w:val="BodyText"/>
    <w:next w:val="BodyText"/>
    <w:link w:val="QuoteChar"/>
    <w:uiPriority w:val="73"/>
    <w:qFormat/>
    <w:rsid w:val="007506DE"/>
    <w:pPr>
      <w:ind w:left="794"/>
    </w:pPr>
    <w:rPr>
      <w:iCs/>
      <w:color w:val="000000" w:themeColor="text1"/>
      <w:sz w:val="20"/>
      <w:lang w:val="nb-NO"/>
    </w:rPr>
  </w:style>
  <w:style w:type="character" w:customStyle="1" w:styleId="QuoteChar">
    <w:name w:val="Quote Char"/>
    <w:basedOn w:val="DefaultParagraphFont"/>
    <w:link w:val="Quote"/>
    <w:uiPriority w:val="73"/>
    <w:rsid w:val="007506DE"/>
    <w:rPr>
      <w:rFonts w:ascii="Georgia" w:hAnsi="Georgia" w:cstheme="minorBidi"/>
      <w:iCs/>
      <w:color w:val="000000" w:themeColor="text1"/>
      <w:szCs w:val="22"/>
      <w:lang w:val="nb-NO"/>
    </w:rPr>
  </w:style>
  <w:style w:type="paragraph" w:styleId="Salutation">
    <w:name w:val="Salutation"/>
    <w:basedOn w:val="BodyText"/>
    <w:next w:val="Normal"/>
    <w:link w:val="SalutationChar"/>
    <w:uiPriority w:val="99"/>
    <w:rsid w:val="00230005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230005"/>
    <w:rPr>
      <w:rFonts w:ascii="Georgia" w:hAnsi="Georgia" w:cstheme="minorBidi"/>
      <w:sz w:val="22"/>
      <w:szCs w:val="22"/>
    </w:rPr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E26606"/>
    <w:pPr>
      <w:pBdr>
        <w:bottom w:val="single" w:sz="8" w:space="1" w:color="262626" w:themeColor="text1" w:themeTint="D9"/>
      </w:pBdr>
      <w:spacing w:before="480" w:after="120"/>
      <w:contextualSpacing/>
    </w:pPr>
    <w:rPr>
      <w:rFonts w:ascii="Tahoma" w:eastAsia="MS Gothic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TitleChar">
    <w:name w:val="Title Char"/>
    <w:link w:val="Title"/>
    <w:uiPriority w:val="10"/>
    <w:rsid w:val="00E26606"/>
    <w:rPr>
      <w:rFonts w:ascii="Tahoma" w:eastAsia="MS Gothic" w:hAnsi="Tahoma"/>
      <w:b/>
      <w:color w:val="000000" w:themeColor="text1"/>
      <w:spacing w:val="5"/>
      <w:kern w:val="28"/>
      <w:sz w:val="32"/>
      <w:szCs w:val="52"/>
    </w:rPr>
  </w:style>
  <w:style w:type="character" w:styleId="FollowedHyperlink">
    <w:name w:val="FollowedHyperlink"/>
    <w:basedOn w:val="DefaultParagraphFont"/>
    <w:uiPriority w:val="99"/>
    <w:semiHidden/>
    <w:unhideWhenUsed/>
    <w:rsid w:val="00230005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00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styleId="Hyperlink">
    <w:name w:val="Hyperlink"/>
    <w:basedOn w:val="DefaultParagraphFont"/>
    <w:uiPriority w:val="99"/>
    <w:unhideWhenUsed/>
    <w:qFormat/>
    <w:rsid w:val="00230005"/>
    <w:rPr>
      <w:rFonts w:ascii="Georgia" w:hAnsi="Georgia"/>
      <w:color w:val="0000FF"/>
      <w:sz w:val="22"/>
      <w:u w:val="single"/>
    </w:rPr>
  </w:style>
  <w:style w:type="paragraph" w:styleId="List">
    <w:name w:val="List"/>
    <w:basedOn w:val="Normal"/>
    <w:uiPriority w:val="99"/>
    <w:unhideWhenUsed/>
    <w:rsid w:val="00230005"/>
    <w:pPr>
      <w:ind w:left="283" w:hanging="283"/>
      <w:contextualSpacing/>
    </w:pPr>
  </w:style>
  <w:style w:type="paragraph" w:customStyle="1" w:styleId="TableHead">
    <w:name w:val="Table Head"/>
    <w:basedOn w:val="BodyText"/>
    <w:qFormat/>
    <w:rsid w:val="005D5FE5"/>
    <w:pPr>
      <w:keepNext/>
      <w:spacing w:before="60" w:after="60" w:line="240" w:lineRule="auto"/>
    </w:pPr>
    <w:rPr>
      <w:rFonts w:ascii="Tahoma" w:hAnsi="Tahoma"/>
      <w:b/>
      <w:bCs/>
      <w:sz w:val="20"/>
      <w:szCs w:val="20"/>
    </w:rPr>
  </w:style>
  <w:style w:type="paragraph" w:customStyle="1" w:styleId="TableCell">
    <w:name w:val="Table Cell"/>
    <w:basedOn w:val="TableHead"/>
    <w:qFormat/>
    <w:rsid w:val="005D5FE5"/>
    <w:rPr>
      <w:b w:val="0"/>
    </w:rPr>
  </w:style>
  <w:style w:type="paragraph" w:styleId="Caption">
    <w:name w:val="caption"/>
    <w:basedOn w:val="BodyText"/>
    <w:uiPriority w:val="35"/>
    <w:semiHidden/>
    <w:qFormat/>
    <w:rsid w:val="007506DE"/>
    <w:pPr>
      <w:keepNext/>
      <w:spacing w:after="200"/>
    </w:pPr>
    <w:rPr>
      <w:rFonts w:ascii="Tahoma" w:hAnsi="Tahoma"/>
      <w:b/>
      <w:bCs/>
      <w:color w:val="000000" w:themeColor="text1"/>
      <w:szCs w:val="18"/>
      <w:lang w:val="nb-NO"/>
    </w:rPr>
  </w:style>
  <w:style w:type="paragraph" w:customStyle="1" w:styleId="TableText">
    <w:name w:val="Table Text"/>
    <w:basedOn w:val="BodyText"/>
    <w:next w:val="BodyText"/>
    <w:qFormat/>
    <w:rsid w:val="005D5FE5"/>
    <w:pPr>
      <w:spacing w:before="120"/>
    </w:pPr>
    <w:rPr>
      <w:rFonts w:ascii="Tahoma" w:hAnsi="Tahoma"/>
      <w:sz w:val="20"/>
    </w:rPr>
  </w:style>
  <w:style w:type="table" w:styleId="TableList1">
    <w:name w:val="Table List 1"/>
    <w:basedOn w:val="TableNormal"/>
    <w:uiPriority w:val="99"/>
    <w:semiHidden/>
    <w:unhideWhenUsed/>
    <w:rsid w:val="005D5FE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styleId="Subtitle">
    <w:name w:val="Subtitle"/>
    <w:basedOn w:val="BodyText"/>
    <w:next w:val="Normal"/>
    <w:link w:val="SubtitleChar"/>
    <w:uiPriority w:val="11"/>
    <w:qFormat/>
    <w:rsid w:val="007506DE"/>
    <w:pPr>
      <w:spacing w:after="120"/>
    </w:pPr>
    <w:rPr>
      <w:rFonts w:ascii="Tahoma" w:hAnsi="Tahoma" w:cs="Tahoma"/>
      <w:b/>
      <w:sz w:val="28"/>
      <w:szCs w:val="28"/>
      <w:lang w:val="nb-NO"/>
    </w:rPr>
  </w:style>
  <w:style w:type="character" w:customStyle="1" w:styleId="SubtitleChar">
    <w:name w:val="Subtitle Char"/>
    <w:basedOn w:val="DefaultParagraphFont"/>
    <w:link w:val="Subtitle"/>
    <w:uiPriority w:val="11"/>
    <w:rsid w:val="007506DE"/>
    <w:rPr>
      <w:rFonts w:ascii="Tahoma" w:hAnsi="Tahoma" w:cs="Tahoma"/>
      <w:b/>
      <w:sz w:val="28"/>
      <w:szCs w:val="28"/>
      <w:lang w:val="nb-NO"/>
    </w:rPr>
  </w:style>
  <w:style w:type="paragraph" w:styleId="TOCHeading">
    <w:name w:val="TOC Heading"/>
    <w:basedOn w:val="Heading1"/>
    <w:next w:val="Normal"/>
    <w:uiPriority w:val="39"/>
    <w:unhideWhenUsed/>
    <w:qFormat/>
    <w:rsid w:val="007506DE"/>
    <w:pPr>
      <w:spacing w:before="0"/>
      <w:outlineLvl w:val="9"/>
    </w:pPr>
    <w:rPr>
      <w:rFonts w:eastAsiaTheme="majorEastAsia" w:cstheme="majorBidi"/>
      <w:bCs w:val="0"/>
      <w:color w:val="auto"/>
      <w:szCs w:val="32"/>
      <w:lang w:val="nb-NO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62CC5"/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62CC5"/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71"/>
    <w:rsid w:val="00930942"/>
    <w:rPr>
      <w:rFonts w:ascii="Georgia" w:hAnsi="Georgia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unhideWhenUsed="0" w:qFormat="1"/>
    <w:lsdException w:name="heading 3" w:uiPriority="9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List Number" w:qFormat="1"/>
    <w:lsdException w:name="Title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230005"/>
    <w:rPr>
      <w:rFonts w:ascii="Georgia" w:hAnsi="Georgia" w:cstheme="minorBidi"/>
      <w:sz w:val="22"/>
      <w:szCs w:val="22"/>
    </w:rPr>
  </w:style>
  <w:style w:type="paragraph" w:styleId="Heading1">
    <w:name w:val="heading 1"/>
    <w:basedOn w:val="BodyText"/>
    <w:next w:val="BodyText"/>
    <w:link w:val="Heading1Char"/>
    <w:uiPriority w:val="9"/>
    <w:qFormat/>
    <w:rsid w:val="00230005"/>
    <w:pPr>
      <w:keepNext/>
      <w:keepLines/>
      <w:spacing w:before="480" w:after="120"/>
      <w:outlineLvl w:val="0"/>
    </w:pPr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230005"/>
    <w:pPr>
      <w:spacing w:before="240"/>
      <w:outlineLvl w:val="1"/>
    </w:pPr>
    <w:rPr>
      <w:rFonts w:eastAsia="SimSun"/>
      <w:bCs w:val="0"/>
      <w:sz w:val="24"/>
      <w:szCs w:val="32"/>
      <w:lang w:eastAsia="zh-CN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230005"/>
    <w:pPr>
      <w:outlineLvl w:val="2"/>
    </w:pPr>
    <w:rPr>
      <w:rFonts w:eastAsia="Times New Roman"/>
      <w:b w:val="0"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2300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rsid w:val="00230005"/>
    <w:pPr>
      <w:spacing w:after="2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230005"/>
    <w:rPr>
      <w:rFonts w:ascii="Georgia" w:hAnsi="Georgia" w:cstheme="minorBidi"/>
      <w:sz w:val="22"/>
      <w:szCs w:val="22"/>
    </w:rPr>
  </w:style>
  <w:style w:type="character" w:customStyle="1" w:styleId="Heading1Char">
    <w:name w:val="Heading 1 Char"/>
    <w:link w:val="Heading1"/>
    <w:uiPriority w:val="9"/>
    <w:rsid w:val="00230005"/>
    <w:rPr>
      <w:rFonts w:ascii="Tahoma" w:eastAsia="Times New Roman" w:hAnsi="Tahoma" w:cstheme="minorBidi"/>
      <w:b/>
      <w:bCs/>
      <w:color w:val="000000" w:themeColor="text1"/>
      <w:sz w:val="28"/>
      <w:szCs w:val="28"/>
      <w:lang w:val="x-none"/>
    </w:rPr>
  </w:style>
  <w:style w:type="character" w:customStyle="1" w:styleId="Heading2Char">
    <w:name w:val="Heading 2 Char"/>
    <w:link w:val="Heading2"/>
    <w:uiPriority w:val="9"/>
    <w:rsid w:val="00230005"/>
    <w:rPr>
      <w:rFonts w:ascii="Tahoma" w:eastAsia="SimSun" w:hAnsi="Tahoma" w:cstheme="minorBidi"/>
      <w:b/>
      <w:color w:val="000000" w:themeColor="text1"/>
      <w:sz w:val="24"/>
      <w:szCs w:val="32"/>
      <w:lang w:val="x-none" w:eastAsia="zh-CN"/>
    </w:rPr>
  </w:style>
  <w:style w:type="character" w:customStyle="1" w:styleId="Heading3Char">
    <w:name w:val="Heading 3 Char"/>
    <w:link w:val="Heading3"/>
    <w:uiPriority w:val="9"/>
    <w:rsid w:val="00230005"/>
    <w:rPr>
      <w:rFonts w:ascii="Tahoma" w:eastAsia="Times New Roman" w:hAnsi="Tahoma" w:cstheme="minorBidi"/>
      <w:bCs/>
      <w:color w:val="000000" w:themeColor="text1"/>
      <w:sz w:val="24"/>
      <w:szCs w:val="32"/>
      <w:lang w:val="x-none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26606"/>
    <w:pPr>
      <w:tabs>
        <w:tab w:val="center" w:pos="4536"/>
        <w:tab w:val="right" w:pos="9072"/>
      </w:tabs>
    </w:pPr>
    <w:rPr>
      <w:rFonts w:ascii="Tahoma" w:hAnsi="Tahoma"/>
      <w:b/>
      <w:sz w:val="20"/>
    </w:rPr>
  </w:style>
  <w:style w:type="character" w:customStyle="1" w:styleId="HeaderChar">
    <w:name w:val="Header Char"/>
    <w:link w:val="Header"/>
    <w:uiPriority w:val="99"/>
    <w:rsid w:val="00E26606"/>
    <w:rPr>
      <w:rFonts w:ascii="Tahoma" w:hAnsi="Tahoma" w:cstheme="minorBidi"/>
      <w:b/>
      <w:szCs w:val="22"/>
    </w:rPr>
  </w:style>
  <w:style w:type="paragraph" w:styleId="Footer">
    <w:name w:val="footer"/>
    <w:basedOn w:val="Normal"/>
    <w:link w:val="FooterChar"/>
    <w:uiPriority w:val="99"/>
    <w:unhideWhenUsed/>
    <w:rsid w:val="00230005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005"/>
    <w:rPr>
      <w:rFonts w:ascii="Georgia" w:hAnsi="Georgia" w:cstheme="minorBidi"/>
      <w:sz w:val="18"/>
      <w:szCs w:val="22"/>
    </w:rPr>
  </w:style>
  <w:style w:type="table" w:styleId="TableGrid">
    <w:name w:val="Table Grid"/>
    <w:basedOn w:val="TableNormal"/>
    <w:uiPriority w:val="59"/>
    <w:rsid w:val="005D5FE5"/>
    <w:rPr>
      <w:rFonts w:ascii="Tahoma" w:hAnsi="Tahom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Header/>
    </w:trPr>
  </w:style>
  <w:style w:type="paragraph" w:styleId="BodyText2">
    <w:name w:val="Body Text 2"/>
    <w:basedOn w:val="BodyText"/>
    <w:link w:val="BodyText2Char"/>
    <w:uiPriority w:val="99"/>
    <w:rsid w:val="00230005"/>
    <w:pPr>
      <w:spacing w:after="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230005"/>
    <w:rPr>
      <w:rFonts w:ascii="Georgia" w:hAnsi="Georgia" w:cstheme="minorBidi"/>
      <w:sz w:val="22"/>
      <w:szCs w:val="22"/>
    </w:rPr>
  </w:style>
  <w:style w:type="paragraph" w:styleId="ListBullet">
    <w:name w:val="List Bullet"/>
    <w:basedOn w:val="BodyText"/>
    <w:uiPriority w:val="99"/>
    <w:qFormat/>
    <w:rsid w:val="00230005"/>
    <w:pPr>
      <w:numPr>
        <w:numId w:val="14"/>
      </w:numPr>
      <w:contextualSpacing/>
    </w:pPr>
  </w:style>
  <w:style w:type="paragraph" w:styleId="ListNumber">
    <w:name w:val="List Number"/>
    <w:basedOn w:val="BodyText"/>
    <w:uiPriority w:val="99"/>
    <w:qFormat/>
    <w:rsid w:val="00E26606"/>
    <w:pPr>
      <w:numPr>
        <w:numId w:val="15"/>
      </w:numPr>
      <w:ind w:left="714" w:hanging="357"/>
      <w:contextualSpacing/>
    </w:pPr>
  </w:style>
  <w:style w:type="paragraph" w:styleId="ListParagraph">
    <w:name w:val="List Paragraph"/>
    <w:basedOn w:val="BodyText"/>
    <w:uiPriority w:val="72"/>
    <w:qFormat/>
    <w:rsid w:val="00230005"/>
    <w:pPr>
      <w:ind w:left="357"/>
      <w:contextualSpacing/>
    </w:pPr>
  </w:style>
  <w:style w:type="character" w:styleId="PageNumber">
    <w:name w:val="page number"/>
    <w:basedOn w:val="DefaultParagraphFont"/>
    <w:uiPriority w:val="99"/>
    <w:rsid w:val="00230005"/>
  </w:style>
  <w:style w:type="paragraph" w:styleId="Quote">
    <w:name w:val="Quote"/>
    <w:basedOn w:val="BodyText"/>
    <w:next w:val="BodyText"/>
    <w:link w:val="QuoteChar"/>
    <w:uiPriority w:val="73"/>
    <w:qFormat/>
    <w:rsid w:val="007506DE"/>
    <w:pPr>
      <w:ind w:left="794"/>
    </w:pPr>
    <w:rPr>
      <w:iCs/>
      <w:color w:val="000000" w:themeColor="text1"/>
      <w:sz w:val="20"/>
      <w:lang w:val="nb-NO"/>
    </w:rPr>
  </w:style>
  <w:style w:type="character" w:customStyle="1" w:styleId="QuoteChar">
    <w:name w:val="Quote Char"/>
    <w:basedOn w:val="DefaultParagraphFont"/>
    <w:link w:val="Quote"/>
    <w:uiPriority w:val="73"/>
    <w:rsid w:val="007506DE"/>
    <w:rPr>
      <w:rFonts w:ascii="Georgia" w:hAnsi="Georgia" w:cstheme="minorBidi"/>
      <w:iCs/>
      <w:color w:val="000000" w:themeColor="text1"/>
      <w:szCs w:val="22"/>
      <w:lang w:val="nb-NO"/>
    </w:rPr>
  </w:style>
  <w:style w:type="paragraph" w:styleId="Salutation">
    <w:name w:val="Salutation"/>
    <w:basedOn w:val="BodyText"/>
    <w:next w:val="Normal"/>
    <w:link w:val="SalutationChar"/>
    <w:uiPriority w:val="99"/>
    <w:rsid w:val="00230005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230005"/>
    <w:rPr>
      <w:rFonts w:ascii="Georgia" w:hAnsi="Georgia" w:cstheme="minorBidi"/>
      <w:sz w:val="22"/>
      <w:szCs w:val="22"/>
    </w:rPr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E26606"/>
    <w:pPr>
      <w:pBdr>
        <w:bottom w:val="single" w:sz="8" w:space="1" w:color="262626" w:themeColor="text1" w:themeTint="D9"/>
      </w:pBdr>
      <w:spacing w:before="480" w:after="120"/>
      <w:contextualSpacing/>
    </w:pPr>
    <w:rPr>
      <w:rFonts w:ascii="Tahoma" w:eastAsia="MS Gothic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TitleChar">
    <w:name w:val="Title Char"/>
    <w:link w:val="Title"/>
    <w:uiPriority w:val="10"/>
    <w:rsid w:val="00E26606"/>
    <w:rPr>
      <w:rFonts w:ascii="Tahoma" w:eastAsia="MS Gothic" w:hAnsi="Tahoma"/>
      <w:b/>
      <w:color w:val="000000" w:themeColor="text1"/>
      <w:spacing w:val="5"/>
      <w:kern w:val="28"/>
      <w:sz w:val="32"/>
      <w:szCs w:val="52"/>
    </w:rPr>
  </w:style>
  <w:style w:type="character" w:styleId="FollowedHyperlink">
    <w:name w:val="FollowedHyperlink"/>
    <w:basedOn w:val="DefaultParagraphFont"/>
    <w:uiPriority w:val="99"/>
    <w:semiHidden/>
    <w:unhideWhenUsed/>
    <w:rsid w:val="00230005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00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styleId="Hyperlink">
    <w:name w:val="Hyperlink"/>
    <w:basedOn w:val="DefaultParagraphFont"/>
    <w:uiPriority w:val="99"/>
    <w:unhideWhenUsed/>
    <w:qFormat/>
    <w:rsid w:val="00230005"/>
    <w:rPr>
      <w:rFonts w:ascii="Georgia" w:hAnsi="Georgia"/>
      <w:color w:val="0000FF"/>
      <w:sz w:val="22"/>
      <w:u w:val="single"/>
    </w:rPr>
  </w:style>
  <w:style w:type="paragraph" w:styleId="List">
    <w:name w:val="List"/>
    <w:basedOn w:val="Normal"/>
    <w:uiPriority w:val="99"/>
    <w:unhideWhenUsed/>
    <w:rsid w:val="00230005"/>
    <w:pPr>
      <w:ind w:left="283" w:hanging="283"/>
      <w:contextualSpacing/>
    </w:pPr>
  </w:style>
  <w:style w:type="paragraph" w:customStyle="1" w:styleId="TableHead">
    <w:name w:val="Table Head"/>
    <w:basedOn w:val="BodyText"/>
    <w:qFormat/>
    <w:rsid w:val="005D5FE5"/>
    <w:pPr>
      <w:keepNext/>
      <w:spacing w:before="60" w:after="60" w:line="240" w:lineRule="auto"/>
    </w:pPr>
    <w:rPr>
      <w:rFonts w:ascii="Tahoma" w:hAnsi="Tahoma"/>
      <w:b/>
      <w:bCs/>
      <w:sz w:val="20"/>
      <w:szCs w:val="20"/>
    </w:rPr>
  </w:style>
  <w:style w:type="paragraph" w:customStyle="1" w:styleId="TableCell">
    <w:name w:val="Table Cell"/>
    <w:basedOn w:val="TableHead"/>
    <w:qFormat/>
    <w:rsid w:val="005D5FE5"/>
    <w:rPr>
      <w:b w:val="0"/>
    </w:rPr>
  </w:style>
  <w:style w:type="paragraph" w:styleId="Caption">
    <w:name w:val="caption"/>
    <w:basedOn w:val="BodyText"/>
    <w:uiPriority w:val="35"/>
    <w:semiHidden/>
    <w:qFormat/>
    <w:rsid w:val="007506DE"/>
    <w:pPr>
      <w:keepNext/>
      <w:spacing w:after="200"/>
    </w:pPr>
    <w:rPr>
      <w:rFonts w:ascii="Tahoma" w:hAnsi="Tahoma"/>
      <w:b/>
      <w:bCs/>
      <w:color w:val="000000" w:themeColor="text1"/>
      <w:szCs w:val="18"/>
      <w:lang w:val="nb-NO"/>
    </w:rPr>
  </w:style>
  <w:style w:type="paragraph" w:customStyle="1" w:styleId="TableText">
    <w:name w:val="Table Text"/>
    <w:basedOn w:val="BodyText"/>
    <w:next w:val="BodyText"/>
    <w:qFormat/>
    <w:rsid w:val="005D5FE5"/>
    <w:pPr>
      <w:spacing w:before="120"/>
    </w:pPr>
    <w:rPr>
      <w:rFonts w:ascii="Tahoma" w:hAnsi="Tahoma"/>
      <w:sz w:val="20"/>
    </w:rPr>
  </w:style>
  <w:style w:type="table" w:styleId="TableList1">
    <w:name w:val="Table List 1"/>
    <w:basedOn w:val="TableNormal"/>
    <w:uiPriority w:val="99"/>
    <w:semiHidden/>
    <w:unhideWhenUsed/>
    <w:rsid w:val="005D5FE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styleId="Subtitle">
    <w:name w:val="Subtitle"/>
    <w:basedOn w:val="BodyText"/>
    <w:next w:val="Normal"/>
    <w:link w:val="SubtitleChar"/>
    <w:uiPriority w:val="11"/>
    <w:qFormat/>
    <w:rsid w:val="007506DE"/>
    <w:pPr>
      <w:spacing w:after="120"/>
    </w:pPr>
    <w:rPr>
      <w:rFonts w:ascii="Tahoma" w:hAnsi="Tahoma" w:cs="Tahoma"/>
      <w:b/>
      <w:sz w:val="28"/>
      <w:szCs w:val="28"/>
      <w:lang w:val="nb-NO"/>
    </w:rPr>
  </w:style>
  <w:style w:type="character" w:customStyle="1" w:styleId="SubtitleChar">
    <w:name w:val="Subtitle Char"/>
    <w:basedOn w:val="DefaultParagraphFont"/>
    <w:link w:val="Subtitle"/>
    <w:uiPriority w:val="11"/>
    <w:rsid w:val="007506DE"/>
    <w:rPr>
      <w:rFonts w:ascii="Tahoma" w:hAnsi="Tahoma" w:cs="Tahoma"/>
      <w:b/>
      <w:sz w:val="28"/>
      <w:szCs w:val="28"/>
      <w:lang w:val="nb-NO"/>
    </w:rPr>
  </w:style>
  <w:style w:type="paragraph" w:styleId="TOCHeading">
    <w:name w:val="TOC Heading"/>
    <w:basedOn w:val="Heading1"/>
    <w:next w:val="Normal"/>
    <w:uiPriority w:val="39"/>
    <w:unhideWhenUsed/>
    <w:qFormat/>
    <w:rsid w:val="007506DE"/>
    <w:pPr>
      <w:spacing w:before="0"/>
      <w:outlineLvl w:val="9"/>
    </w:pPr>
    <w:rPr>
      <w:rFonts w:eastAsiaTheme="majorEastAsia" w:cstheme="majorBidi"/>
      <w:bCs w:val="0"/>
      <w:color w:val="auto"/>
      <w:szCs w:val="32"/>
      <w:lang w:val="nb-NO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62CC5"/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62CC5"/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71"/>
    <w:rsid w:val="00930942"/>
    <w:rPr>
      <w:rFonts w:ascii="Georgia" w:hAnsi="Georgia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A3355F1A.dotm</Template>
  <TotalTime>150</TotalTime>
  <Pages>2</Pages>
  <Words>643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Bjørn Ness</dc:creator>
  <cp:lastModifiedBy>Lill Rasmussen Mardal</cp:lastModifiedBy>
  <cp:revision>5</cp:revision>
  <cp:lastPrinted>2010-11-05T13:01:00Z</cp:lastPrinted>
  <dcterms:created xsi:type="dcterms:W3CDTF">2018-02-21T12:10:00Z</dcterms:created>
  <dcterms:modified xsi:type="dcterms:W3CDTF">2018-02-21T14:39:00Z</dcterms:modified>
</cp:coreProperties>
</file>