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058595" w14:textId="77777777" w:rsidR="00BC0F71" w:rsidRPr="00BC0F71" w:rsidRDefault="00BC0F71" w:rsidP="00BC0F71">
      <w:pPr>
        <w:spacing w:after="0"/>
        <w:rPr>
          <w:b/>
        </w:rPr>
      </w:pPr>
      <w:bookmarkStart w:id="0" w:name="_GoBack"/>
      <w:bookmarkEnd w:id="0"/>
    </w:p>
    <w:p w14:paraId="0B2E26B3" w14:textId="77777777" w:rsidR="00655903" w:rsidRDefault="00655903" w:rsidP="00655903">
      <w:pPr>
        <w:spacing w:after="0"/>
      </w:pPr>
      <w:r>
        <w:br/>
      </w:r>
    </w:p>
    <w:p w14:paraId="048F4512" w14:textId="77777777" w:rsidR="00655903" w:rsidRDefault="00655903" w:rsidP="00655903">
      <w:pPr>
        <w:spacing w:after="0"/>
      </w:pPr>
      <w:r>
        <w:t xml:space="preserve">Til: </w:t>
      </w:r>
    </w:p>
    <w:p w14:paraId="0759852E" w14:textId="77777777" w:rsidR="00655903" w:rsidRDefault="00655903" w:rsidP="00655903">
      <w:pPr>
        <w:spacing w:after="0"/>
      </w:pPr>
      <w:r w:rsidRPr="005941BE">
        <w:t>Fagrådet for eInfrastruktur</w:t>
      </w:r>
      <w:r>
        <w:t xml:space="preserve">, </w:t>
      </w:r>
      <w:r w:rsidRPr="005941BE">
        <w:t>UiO</w:t>
      </w:r>
    </w:p>
    <w:p w14:paraId="1056EDB0" w14:textId="77777777" w:rsidR="00655903" w:rsidRDefault="00655903" w:rsidP="00655903">
      <w:pPr>
        <w:pStyle w:val="Heading2"/>
      </w:pPr>
    </w:p>
    <w:p w14:paraId="71E92059" w14:textId="006D2325" w:rsidR="00655903" w:rsidRPr="00636CDC" w:rsidRDefault="00655903" w:rsidP="00655903">
      <w:pPr>
        <w:pStyle w:val="Heading2"/>
      </w:pPr>
      <w:r>
        <w:t>Samordning/avklaring ulike aktiviteter</w:t>
      </w:r>
      <w:r w:rsidR="00347447">
        <w:t>/søknader</w:t>
      </w:r>
      <w:r>
        <w:t xml:space="preserve"> forskningsdatahåndtering og digitalisering av forskning </w:t>
      </w:r>
      <w:r w:rsidRPr="00636CDC">
        <w:t>UB</w:t>
      </w:r>
      <w:r>
        <w:t>,</w:t>
      </w:r>
      <w:r w:rsidRPr="00636CDC">
        <w:t xml:space="preserve"> FADM</w:t>
      </w:r>
      <w:r>
        <w:t xml:space="preserve"> og USIT</w:t>
      </w:r>
      <w:r w:rsidRPr="00636CDC">
        <w:t xml:space="preserve"> </w:t>
      </w:r>
    </w:p>
    <w:p w14:paraId="178AE501" w14:textId="77777777" w:rsidR="00655903" w:rsidRDefault="00655903" w:rsidP="00655903"/>
    <w:p w14:paraId="468015C7" w14:textId="77777777" w:rsidR="00655903" w:rsidRDefault="00655903" w:rsidP="00655903">
      <w:pPr>
        <w:pStyle w:val="PlainText"/>
      </w:pPr>
      <w:r>
        <w:t xml:space="preserve">Digitalisering preger nå hele forskningsprosessen fra ideutvikling til publisering og formidling. Dette betyr omfattende og kontinuerlig endringer i hvordan forskning praktiseres, og de ferdighetene forskere trenger for å produsere forskningsresultater. En konkret anbefaling fra arbeidet med Masterplan-IT er å samle og utvikle tjenester under rammene av et eget fysisk og/eller virtuelt senter med dette som formål. Internasjonalt finnes det mange eksempler og modeller for denne typen sentre ved universiteter. De kalles gjerne «Digital </w:t>
      </w:r>
      <w:proofErr w:type="spellStart"/>
      <w:r>
        <w:t>Scholarship</w:t>
      </w:r>
      <w:proofErr w:type="spellEnd"/>
      <w:r>
        <w:t xml:space="preserve"> Centers» (DSC).</w:t>
      </w:r>
    </w:p>
    <w:p w14:paraId="3AD058E5" w14:textId="77777777" w:rsidR="00655903" w:rsidRDefault="00655903" w:rsidP="00655903">
      <w:pPr>
        <w:pStyle w:val="PlainText"/>
      </w:pPr>
    </w:p>
    <w:p w14:paraId="65EF2EB8" w14:textId="77777777" w:rsidR="00655903" w:rsidRDefault="00655903" w:rsidP="00655903">
      <w:pPr>
        <w:pStyle w:val="PlainText"/>
      </w:pPr>
      <w:r>
        <w:t xml:space="preserve">I tillegg til Hub-node-tildelingene har følgende initiativer/søknader relevante til </w:t>
      </w:r>
      <w:proofErr w:type="spellStart"/>
      <w:r>
        <w:t>forskernær</w:t>
      </w:r>
      <w:proofErr w:type="spellEnd"/>
      <w:r>
        <w:t xml:space="preserve"> IT blitt presentert i Fagrådet: </w:t>
      </w:r>
    </w:p>
    <w:p w14:paraId="23E02768" w14:textId="77777777" w:rsidR="00655903" w:rsidRDefault="00655903" w:rsidP="00655903">
      <w:pPr>
        <w:pStyle w:val="PlainText"/>
        <w:numPr>
          <w:ilvl w:val="0"/>
          <w:numId w:val="11"/>
        </w:numPr>
      </w:pPr>
      <w:r>
        <w:t>Rammeverk for datahåndteringsplaner, og juridiske avklaringer relatert til IPR, lisensiering m.m. (FADM)</w:t>
      </w:r>
    </w:p>
    <w:p w14:paraId="69547D19" w14:textId="77777777" w:rsidR="00655903" w:rsidRDefault="00655903" w:rsidP="00655903">
      <w:pPr>
        <w:pStyle w:val="PlainText"/>
        <w:numPr>
          <w:ilvl w:val="0"/>
          <w:numId w:val="11"/>
        </w:numPr>
      </w:pPr>
      <w:r>
        <w:t>Støtte til data- og koderøkting og ulike relevante kurs for forskere og forskergrupper (USIT)</w:t>
      </w:r>
    </w:p>
    <w:p w14:paraId="69500A63" w14:textId="77777777" w:rsidR="00655903" w:rsidRDefault="00655903" w:rsidP="00655903">
      <w:pPr>
        <w:pStyle w:val="PlainText"/>
        <w:numPr>
          <w:ilvl w:val="0"/>
          <w:numId w:val="11"/>
        </w:numPr>
      </w:pPr>
      <w:r>
        <w:t>Produksjon av domenespesifikt og programintegrert kursmateriell for opplæring på området til ulike deler av organisasjonen (UB)</w:t>
      </w:r>
    </w:p>
    <w:p w14:paraId="3EAB5DCB" w14:textId="77777777" w:rsidR="00655903" w:rsidRDefault="00655903" w:rsidP="00655903">
      <w:pPr>
        <w:pStyle w:val="PlainText"/>
        <w:numPr>
          <w:ilvl w:val="0"/>
          <w:numId w:val="11"/>
        </w:numPr>
      </w:pPr>
      <w:r>
        <w:t xml:space="preserve">Generelle ferdighetskurs i programmering og datahåndtering gjennom støtte til </w:t>
      </w:r>
      <w:proofErr w:type="spellStart"/>
      <w:r>
        <w:t>Carpentry</w:t>
      </w:r>
      <w:proofErr w:type="spellEnd"/>
      <w:r>
        <w:t>-arbeidet (UB)</w:t>
      </w:r>
    </w:p>
    <w:p w14:paraId="4F3A08D1" w14:textId="77777777" w:rsidR="00655903" w:rsidRDefault="00655903" w:rsidP="00655903">
      <w:pPr>
        <w:pStyle w:val="PlainText"/>
        <w:numPr>
          <w:ilvl w:val="0"/>
          <w:numId w:val="11"/>
        </w:numPr>
      </w:pPr>
      <w:r>
        <w:t xml:space="preserve">Pilot for et Digital </w:t>
      </w:r>
      <w:proofErr w:type="spellStart"/>
      <w:r>
        <w:t>Scholarship</w:t>
      </w:r>
      <w:proofErr w:type="spellEnd"/>
      <w:r>
        <w:t xml:space="preserve"> Center ved UiO (UB)</w:t>
      </w:r>
    </w:p>
    <w:p w14:paraId="00710C20" w14:textId="77777777" w:rsidR="00655903" w:rsidRDefault="00655903" w:rsidP="00655903">
      <w:pPr>
        <w:pStyle w:val="PlainText"/>
      </w:pPr>
    </w:p>
    <w:p w14:paraId="0BEAE512" w14:textId="77777777" w:rsidR="00655903" w:rsidRDefault="00655903" w:rsidP="00655903">
      <w:pPr>
        <w:pStyle w:val="PlainText"/>
      </w:pPr>
      <w:r>
        <w:t xml:space="preserve">En klargjøring av sammenheng og overlapp i disse initiativene har vært etterlyst. Slik vi ser det, har disse initiativene ulik opprinnelse og styring i dag, og retter seg mot ulike målgrupper. Slik unngås overlapp i oppgaver. En av hovedoppgavene til pilot for Digital </w:t>
      </w:r>
      <w:proofErr w:type="spellStart"/>
      <w:r>
        <w:t>Scholarship</w:t>
      </w:r>
      <w:proofErr w:type="spellEnd"/>
      <w:r>
        <w:t xml:space="preserve"> Center vil være å vurdere modeller for struktur og sammenheng mellom disse og andre initiativer, slik at dette blir samkjør på en god måte. Man vil også forholde seg til øvrige overordnede rammer for IT-</w:t>
      </w:r>
      <w:proofErr w:type="spellStart"/>
      <w:r>
        <w:t>governance</w:t>
      </w:r>
      <w:proofErr w:type="spellEnd"/>
      <w:r>
        <w:t xml:space="preserve"> ved UiO.  I videre arbeid med pilot er målet at UiOs leverandører av tjenester innenfor området samarbeider for å levere et helhetlig og forståelig tilbud. </w:t>
      </w:r>
    </w:p>
    <w:p w14:paraId="4D6294EB" w14:textId="77777777" w:rsidR="00655903" w:rsidRDefault="00655903" w:rsidP="00655903">
      <w:pPr>
        <w:pStyle w:val="PlainText"/>
      </w:pPr>
    </w:p>
    <w:p w14:paraId="59F7D53F" w14:textId="77777777" w:rsidR="00655903" w:rsidRDefault="00655903" w:rsidP="00655903">
      <w:pPr>
        <w:pStyle w:val="PlainText"/>
      </w:pPr>
      <w:r>
        <w:t>Initiativene som listes opp har midlertidig finansiering. Det er imidlertid svært viktig å tenke langsiktig rundt oppbygging og bevaring av tjenester og kompetanse innen disse områdene. På sikt ser en for seg at initiativene vil konverteres til driftsoppgaver. Fra UBs side kan det være realistisk å få til en omprioritering av ressurser i denne retningen i et 2-3-års perspektiv. Dette gjenspeiles i budsjettforslaget.</w:t>
      </w:r>
    </w:p>
    <w:p w14:paraId="13BCBA31" w14:textId="77777777" w:rsidR="00655903" w:rsidRDefault="00655903" w:rsidP="00655903">
      <w:pPr>
        <w:pStyle w:val="PlainText"/>
      </w:pPr>
    </w:p>
    <w:p w14:paraId="4A3F9748" w14:textId="77777777" w:rsidR="00655903" w:rsidRDefault="00655903" w:rsidP="00655903">
      <w:pPr>
        <w:pStyle w:val="PlainText"/>
      </w:pPr>
      <w:r>
        <w:t>Aktivitetene som foreslås ved utvidelsen av Kompetanseprosjekt for forskningsdata og i et videre FADM prosjekt er forankret i Kompetansegruppe for forskningsdata sitt foreslåtte program som ble fremlagt og støttet av Fagrådet 29. april 2019. Forskningsdekanene ønsker også at planlagte aktiviteter leveres raskere. Samtidig ser vi nødvendigheten av å levere e-kurs for grunnleggende konsepter relatert til forskningsdatahåndtering. Leveranser fra Datahåndteringsplanprosjektet integreres i kursoppleggene.</w:t>
      </w:r>
      <w:r>
        <w:br/>
      </w:r>
    </w:p>
    <w:p w14:paraId="049B88D1" w14:textId="77777777" w:rsidR="00655903" w:rsidRDefault="00655903" w:rsidP="00655903"/>
    <w:p w14:paraId="5DDC5D5E" w14:textId="77777777" w:rsidR="00655903" w:rsidRDefault="00655903" w:rsidP="00655903"/>
    <w:p w14:paraId="69F6B5C3" w14:textId="77777777" w:rsidR="00655903" w:rsidRDefault="00655903" w:rsidP="00655903">
      <w:r>
        <w:t>Budsjett 2020 på tvers av enheter beskriver litt mer konkret hva de ulike aktivitetene skal levere av tjenester og infrastruktur:</w:t>
      </w:r>
    </w:p>
    <w:tbl>
      <w:tblPr>
        <w:tblStyle w:val="TableGrid"/>
        <w:tblW w:w="5081" w:type="pct"/>
        <w:tblLook w:val="04A0" w:firstRow="1" w:lastRow="0" w:firstColumn="1" w:lastColumn="0" w:noHBand="0" w:noVBand="1"/>
      </w:tblPr>
      <w:tblGrid>
        <w:gridCol w:w="328"/>
        <w:gridCol w:w="6603"/>
        <w:gridCol w:w="1219"/>
        <w:gridCol w:w="1059"/>
      </w:tblGrid>
      <w:tr w:rsidR="00655903" w14:paraId="7667C63F" w14:textId="77777777" w:rsidTr="00A033EB">
        <w:tc>
          <w:tcPr>
            <w:tcW w:w="178" w:type="pct"/>
          </w:tcPr>
          <w:p w14:paraId="38A7F925" w14:textId="77777777" w:rsidR="00655903" w:rsidRPr="000A6D16" w:rsidRDefault="00655903" w:rsidP="00A033EB">
            <w:pPr>
              <w:rPr>
                <w:b/>
              </w:rPr>
            </w:pPr>
          </w:p>
        </w:tc>
        <w:tc>
          <w:tcPr>
            <w:tcW w:w="3585" w:type="pct"/>
          </w:tcPr>
          <w:p w14:paraId="1F0DCB39" w14:textId="77777777" w:rsidR="00655903" w:rsidRPr="000A6D16" w:rsidRDefault="00655903" w:rsidP="00A033EB">
            <w:pPr>
              <w:rPr>
                <w:b/>
              </w:rPr>
            </w:pPr>
            <w:r w:rsidRPr="000A6D16">
              <w:rPr>
                <w:b/>
              </w:rPr>
              <w:t>Beskrivelse</w:t>
            </w:r>
          </w:p>
        </w:tc>
        <w:tc>
          <w:tcPr>
            <w:tcW w:w="662" w:type="pct"/>
          </w:tcPr>
          <w:p w14:paraId="6F3A07D2" w14:textId="77777777" w:rsidR="00655903" w:rsidRPr="000A6D16" w:rsidRDefault="00655903" w:rsidP="00A033EB">
            <w:pPr>
              <w:rPr>
                <w:b/>
              </w:rPr>
            </w:pPr>
            <w:r w:rsidRPr="000A6D16">
              <w:rPr>
                <w:b/>
              </w:rPr>
              <w:t>Kroner</w:t>
            </w:r>
          </w:p>
        </w:tc>
        <w:tc>
          <w:tcPr>
            <w:tcW w:w="575" w:type="pct"/>
          </w:tcPr>
          <w:p w14:paraId="204AF362" w14:textId="77777777" w:rsidR="00655903" w:rsidRPr="000A6D16" w:rsidRDefault="00655903" w:rsidP="00A033EB">
            <w:pPr>
              <w:rPr>
                <w:b/>
              </w:rPr>
            </w:pPr>
            <w:r>
              <w:rPr>
                <w:b/>
              </w:rPr>
              <w:t>Ansvarlig</w:t>
            </w:r>
          </w:p>
        </w:tc>
      </w:tr>
      <w:tr w:rsidR="00655903" w:rsidRPr="00874D3A" w14:paraId="269DFEC0" w14:textId="77777777" w:rsidTr="00A033EB">
        <w:tc>
          <w:tcPr>
            <w:tcW w:w="178" w:type="pct"/>
          </w:tcPr>
          <w:p w14:paraId="062D6251" w14:textId="77777777" w:rsidR="00655903" w:rsidRPr="000F5502" w:rsidRDefault="00655903" w:rsidP="00A033EB">
            <w:r>
              <w:t>1</w:t>
            </w:r>
          </w:p>
        </w:tc>
        <w:tc>
          <w:tcPr>
            <w:tcW w:w="3585" w:type="pct"/>
          </w:tcPr>
          <w:p w14:paraId="1621619E" w14:textId="77777777" w:rsidR="00655903" w:rsidRPr="000F5502" w:rsidRDefault="00655903" w:rsidP="00A033EB">
            <w:r w:rsidRPr="000F5502">
              <w:t xml:space="preserve">Datahåndteringsplaner </w:t>
            </w:r>
            <w:r>
              <w:t xml:space="preserve">og juridiske avklaringer </w:t>
            </w:r>
            <w:r w:rsidRPr="000F5502">
              <w:t>- frikjøp av prosjektleder, prosjektkoordinator og jurist</w:t>
            </w:r>
          </w:p>
        </w:tc>
        <w:tc>
          <w:tcPr>
            <w:tcW w:w="662" w:type="pct"/>
          </w:tcPr>
          <w:p w14:paraId="19AAB9FA" w14:textId="77777777" w:rsidR="00655903" w:rsidRDefault="00655903" w:rsidP="00A033EB">
            <w:r>
              <w:t>1 MNOK</w:t>
            </w:r>
          </w:p>
        </w:tc>
        <w:tc>
          <w:tcPr>
            <w:tcW w:w="575" w:type="pct"/>
          </w:tcPr>
          <w:p w14:paraId="45AD5B8D" w14:textId="77777777" w:rsidR="00655903" w:rsidRPr="00495FA7" w:rsidRDefault="00655903" w:rsidP="00A033EB">
            <w:r>
              <w:t>FADM</w:t>
            </w:r>
          </w:p>
        </w:tc>
      </w:tr>
      <w:tr w:rsidR="00655903" w:rsidRPr="00874D3A" w14:paraId="5F9D8EF1" w14:textId="77777777" w:rsidTr="00A033EB">
        <w:tc>
          <w:tcPr>
            <w:tcW w:w="178" w:type="pct"/>
          </w:tcPr>
          <w:p w14:paraId="1642CD04" w14:textId="77777777" w:rsidR="00655903" w:rsidRPr="000F5502" w:rsidRDefault="00655903" w:rsidP="00A033EB">
            <w:r>
              <w:t>2</w:t>
            </w:r>
          </w:p>
        </w:tc>
        <w:tc>
          <w:tcPr>
            <w:tcW w:w="3585" w:type="pct"/>
          </w:tcPr>
          <w:p w14:paraId="1BBFCDF3" w14:textId="77777777" w:rsidR="00655903" w:rsidRPr="000F5502" w:rsidRDefault="00655903" w:rsidP="00A033EB">
            <w:r w:rsidRPr="000F5502">
              <w:t xml:space="preserve">Forskningsdata </w:t>
            </w:r>
            <w:proofErr w:type="gramStart"/>
            <w:r w:rsidRPr="000F5502">
              <w:t>infrastruktur  (</w:t>
            </w:r>
            <w:proofErr w:type="gramEnd"/>
            <w:r>
              <w:t>forskerplattformen</w:t>
            </w:r>
            <w:r w:rsidRPr="000F5502">
              <w:t xml:space="preserve">) </w:t>
            </w:r>
          </w:p>
        </w:tc>
        <w:tc>
          <w:tcPr>
            <w:tcW w:w="662" w:type="pct"/>
          </w:tcPr>
          <w:p w14:paraId="284C9F4C" w14:textId="77777777" w:rsidR="00655903" w:rsidRDefault="00655903" w:rsidP="00A033EB">
            <w:r>
              <w:t>1 MNOK</w:t>
            </w:r>
          </w:p>
        </w:tc>
        <w:tc>
          <w:tcPr>
            <w:tcW w:w="575" w:type="pct"/>
          </w:tcPr>
          <w:p w14:paraId="1E87ED0B" w14:textId="77777777" w:rsidR="00655903" w:rsidRDefault="00655903" w:rsidP="00A033EB">
            <w:r>
              <w:t>USIT</w:t>
            </w:r>
          </w:p>
        </w:tc>
      </w:tr>
      <w:tr w:rsidR="00655903" w:rsidRPr="00874D3A" w14:paraId="01391B7A" w14:textId="77777777" w:rsidTr="00A033EB">
        <w:tc>
          <w:tcPr>
            <w:tcW w:w="178" w:type="pct"/>
          </w:tcPr>
          <w:p w14:paraId="3A81AC7C" w14:textId="77777777" w:rsidR="00655903" w:rsidRDefault="00655903" w:rsidP="00A033EB">
            <w:r>
              <w:t>3</w:t>
            </w:r>
          </w:p>
        </w:tc>
        <w:tc>
          <w:tcPr>
            <w:tcW w:w="3585" w:type="pct"/>
          </w:tcPr>
          <w:p w14:paraId="1BC2F155" w14:textId="77777777" w:rsidR="00655903" w:rsidRPr="000F5502" w:rsidRDefault="00655903" w:rsidP="00A033EB">
            <w:r>
              <w:t>Datarøkter og Big Data-</w:t>
            </w:r>
            <w:proofErr w:type="spellStart"/>
            <w:r>
              <w:t>analytics</w:t>
            </w:r>
            <w:proofErr w:type="spellEnd"/>
            <w:r>
              <w:t>-kompetanse (Data Driven Science Support)</w:t>
            </w:r>
          </w:p>
        </w:tc>
        <w:tc>
          <w:tcPr>
            <w:tcW w:w="662" w:type="pct"/>
          </w:tcPr>
          <w:p w14:paraId="20B10D04" w14:textId="77777777" w:rsidR="00655903" w:rsidRDefault="00655903" w:rsidP="00A033EB">
            <w:r>
              <w:t>1 MNOK</w:t>
            </w:r>
          </w:p>
        </w:tc>
        <w:tc>
          <w:tcPr>
            <w:tcW w:w="575" w:type="pct"/>
          </w:tcPr>
          <w:p w14:paraId="434D22B4" w14:textId="77777777" w:rsidR="00655903" w:rsidRDefault="00655903" w:rsidP="00A033EB">
            <w:r>
              <w:t>USIT</w:t>
            </w:r>
          </w:p>
        </w:tc>
      </w:tr>
      <w:tr w:rsidR="00655903" w:rsidRPr="004C4D72" w14:paraId="4E2A25F3" w14:textId="77777777" w:rsidTr="00A033EB">
        <w:tc>
          <w:tcPr>
            <w:tcW w:w="178" w:type="pct"/>
          </w:tcPr>
          <w:p w14:paraId="06DFC0C2" w14:textId="77777777" w:rsidR="00655903" w:rsidRPr="000F5502" w:rsidRDefault="00655903" w:rsidP="00A033EB">
            <w:r>
              <w:t>4</w:t>
            </w:r>
          </w:p>
        </w:tc>
        <w:tc>
          <w:tcPr>
            <w:tcW w:w="3585" w:type="pct"/>
          </w:tcPr>
          <w:p w14:paraId="50F2971D" w14:textId="77777777" w:rsidR="00655903" w:rsidRPr="000F5502" w:rsidRDefault="00655903" w:rsidP="00A033EB">
            <w:r w:rsidRPr="000F5502">
              <w:t>Videreføring av prosjektmedarbeider kompetanseutvikling</w:t>
            </w:r>
            <w:r>
              <w:t xml:space="preserve"> (generell kompetanse) </w:t>
            </w:r>
            <w:r w:rsidRPr="000F5502">
              <w:t>forskningsdata</w:t>
            </w:r>
            <w:r>
              <w:t xml:space="preserve">, </w:t>
            </w:r>
            <w:proofErr w:type="spellStart"/>
            <w:r>
              <w:t>inkl</w:t>
            </w:r>
            <w:proofErr w:type="spellEnd"/>
            <w:r>
              <w:t xml:space="preserve"> støtte til </w:t>
            </w:r>
            <w:proofErr w:type="spellStart"/>
            <w:proofErr w:type="gramStart"/>
            <w:r>
              <w:t>Carpentrykurs</w:t>
            </w:r>
            <w:proofErr w:type="spellEnd"/>
            <w:r>
              <w:t xml:space="preserve"> </w:t>
            </w:r>
            <w:r w:rsidRPr="000F5502">
              <w:t xml:space="preserve"> (</w:t>
            </w:r>
            <w:proofErr w:type="gramEnd"/>
            <w:r w:rsidRPr="000F5502">
              <w:t>ut 202</w:t>
            </w:r>
            <w:r>
              <w:t>1</w:t>
            </w:r>
            <w:r w:rsidRPr="000F5502">
              <w:t xml:space="preserve">) </w:t>
            </w:r>
          </w:p>
        </w:tc>
        <w:tc>
          <w:tcPr>
            <w:tcW w:w="662" w:type="pct"/>
          </w:tcPr>
          <w:p w14:paraId="059C0134" w14:textId="77777777" w:rsidR="00655903" w:rsidRPr="000F5502" w:rsidRDefault="00655903" w:rsidP="00A033EB">
            <w:r w:rsidRPr="000F5502">
              <w:t>1 MNOK</w:t>
            </w:r>
          </w:p>
        </w:tc>
        <w:tc>
          <w:tcPr>
            <w:tcW w:w="575" w:type="pct"/>
          </w:tcPr>
          <w:p w14:paraId="4CE6D299" w14:textId="77777777" w:rsidR="00655903" w:rsidRPr="000F5502" w:rsidRDefault="00655903" w:rsidP="00A033EB">
            <w:r w:rsidRPr="000F5502">
              <w:t>UB</w:t>
            </w:r>
          </w:p>
        </w:tc>
      </w:tr>
      <w:tr w:rsidR="00655903" w14:paraId="5FF5025A" w14:textId="77777777" w:rsidTr="00A033EB">
        <w:tc>
          <w:tcPr>
            <w:tcW w:w="178" w:type="pct"/>
          </w:tcPr>
          <w:p w14:paraId="41FECA79" w14:textId="77777777" w:rsidR="00655903" w:rsidRPr="000F5502" w:rsidRDefault="00655903" w:rsidP="00A033EB">
            <w:r>
              <w:t>5</w:t>
            </w:r>
          </w:p>
        </w:tc>
        <w:tc>
          <w:tcPr>
            <w:tcW w:w="3585" w:type="pct"/>
          </w:tcPr>
          <w:p w14:paraId="66AA4CB6" w14:textId="77777777" w:rsidR="00655903" w:rsidRPr="000F5502" w:rsidRDefault="00655903" w:rsidP="00A033EB">
            <w:r w:rsidRPr="000F5502">
              <w:t xml:space="preserve">Frikjøp av førstebibliotekar </w:t>
            </w:r>
            <w:proofErr w:type="spellStart"/>
            <w:r>
              <w:t>HumSam</w:t>
            </w:r>
            <w:proofErr w:type="spellEnd"/>
            <w:r w:rsidRPr="000F5502">
              <w:t xml:space="preserve"> kursutvikling forskningsdata – (ut 202</w:t>
            </w:r>
            <w:r>
              <w:t>1</w:t>
            </w:r>
            <w:r w:rsidRPr="000F5502">
              <w:t xml:space="preserve">) </w:t>
            </w:r>
          </w:p>
        </w:tc>
        <w:tc>
          <w:tcPr>
            <w:tcW w:w="662" w:type="pct"/>
          </w:tcPr>
          <w:p w14:paraId="2E4DCA45" w14:textId="77777777" w:rsidR="00655903" w:rsidRDefault="00655903" w:rsidP="00A033EB">
            <w:r>
              <w:t>0,5 MNOK</w:t>
            </w:r>
          </w:p>
        </w:tc>
        <w:tc>
          <w:tcPr>
            <w:tcW w:w="575" w:type="pct"/>
          </w:tcPr>
          <w:p w14:paraId="79557EF9" w14:textId="77777777" w:rsidR="00655903" w:rsidRDefault="00655903" w:rsidP="00A033EB">
            <w:r>
              <w:t>UB</w:t>
            </w:r>
          </w:p>
        </w:tc>
      </w:tr>
      <w:tr w:rsidR="00655903" w14:paraId="5B8337D1" w14:textId="77777777" w:rsidTr="00A033EB">
        <w:tc>
          <w:tcPr>
            <w:tcW w:w="178" w:type="pct"/>
          </w:tcPr>
          <w:p w14:paraId="5568261D" w14:textId="77777777" w:rsidR="00655903" w:rsidRPr="000F5502" w:rsidRDefault="00655903" w:rsidP="00A033EB">
            <w:r>
              <w:t>6</w:t>
            </w:r>
          </w:p>
        </w:tc>
        <w:tc>
          <w:tcPr>
            <w:tcW w:w="3585" w:type="pct"/>
          </w:tcPr>
          <w:p w14:paraId="178B0433" w14:textId="77777777" w:rsidR="00655903" w:rsidRPr="000F5502" w:rsidRDefault="00655903" w:rsidP="00A033EB">
            <w:pPr>
              <w:rPr>
                <w:b/>
              </w:rPr>
            </w:pPr>
            <w:r w:rsidRPr="000F5502">
              <w:t xml:space="preserve">Frikjøp av førstebibliotekar </w:t>
            </w:r>
            <w:proofErr w:type="spellStart"/>
            <w:r>
              <w:t>MedNat</w:t>
            </w:r>
            <w:proofErr w:type="spellEnd"/>
            <w:r w:rsidRPr="000F5502">
              <w:t xml:space="preserve"> kursutvikling </w:t>
            </w:r>
            <w:proofErr w:type="gramStart"/>
            <w:r w:rsidRPr="000F5502">
              <w:t>forskningsdata  –</w:t>
            </w:r>
            <w:proofErr w:type="gramEnd"/>
            <w:r w:rsidRPr="000F5502">
              <w:t xml:space="preserve"> (ut 202</w:t>
            </w:r>
            <w:r>
              <w:t>1</w:t>
            </w:r>
            <w:r w:rsidRPr="000F5502">
              <w:t>)</w:t>
            </w:r>
          </w:p>
        </w:tc>
        <w:tc>
          <w:tcPr>
            <w:tcW w:w="662" w:type="pct"/>
          </w:tcPr>
          <w:p w14:paraId="4B2CCDF3" w14:textId="77777777" w:rsidR="00655903" w:rsidRDefault="00655903" w:rsidP="00A033EB">
            <w:r>
              <w:t>0,5 MNOK</w:t>
            </w:r>
          </w:p>
        </w:tc>
        <w:tc>
          <w:tcPr>
            <w:tcW w:w="575" w:type="pct"/>
          </w:tcPr>
          <w:p w14:paraId="10E5D0AD" w14:textId="77777777" w:rsidR="00655903" w:rsidRDefault="00655903" w:rsidP="00A033EB">
            <w:r>
              <w:t>UB</w:t>
            </w:r>
          </w:p>
        </w:tc>
      </w:tr>
      <w:tr w:rsidR="00655903" w:rsidRPr="00874D3A" w14:paraId="06203FCD" w14:textId="77777777" w:rsidTr="00A033EB">
        <w:tc>
          <w:tcPr>
            <w:tcW w:w="178" w:type="pct"/>
          </w:tcPr>
          <w:p w14:paraId="540124E4" w14:textId="77777777" w:rsidR="00655903" w:rsidRPr="000F5502" w:rsidRDefault="00655903" w:rsidP="00A033EB">
            <w:r>
              <w:t>7</w:t>
            </w:r>
          </w:p>
        </w:tc>
        <w:tc>
          <w:tcPr>
            <w:tcW w:w="3585" w:type="pct"/>
          </w:tcPr>
          <w:p w14:paraId="4AF1221C" w14:textId="77777777" w:rsidR="00655903" w:rsidRDefault="00655903" w:rsidP="00A033EB">
            <w:r w:rsidRPr="000F5502">
              <w:t>Prosjektstøtte</w:t>
            </w:r>
            <w:r>
              <w:t xml:space="preserve"> til kartlegging, pilotering, testing </w:t>
            </w:r>
            <w:r w:rsidRPr="000F5502">
              <w:t xml:space="preserve">Digital </w:t>
            </w:r>
            <w:proofErr w:type="spellStart"/>
            <w:r w:rsidRPr="000F5502">
              <w:t>Scholarship</w:t>
            </w:r>
            <w:proofErr w:type="spellEnd"/>
            <w:r w:rsidRPr="000F5502">
              <w:t xml:space="preserve"> Center (ut 202</w:t>
            </w:r>
            <w:r>
              <w:t>1</w:t>
            </w:r>
            <w:r w:rsidRPr="000F5502">
              <w:t xml:space="preserve">) </w:t>
            </w:r>
          </w:p>
          <w:p w14:paraId="1FB65980" w14:textId="77777777" w:rsidR="00655903" w:rsidRPr="000F5502" w:rsidRDefault="00655903" w:rsidP="00A033EB">
            <w:pPr>
              <w:rPr>
                <w:b/>
              </w:rPr>
            </w:pPr>
            <w:r>
              <w:t>-Utvikle og teste fysisk og digitalt møtepunkt (Hub)</w:t>
            </w:r>
            <w:r>
              <w:br/>
              <w:t>-Samkjøre og koordinere ulike tjenester og aktører</w:t>
            </w:r>
            <w:r>
              <w:br/>
              <w:t>-Utrede styringsmodell</w:t>
            </w:r>
          </w:p>
        </w:tc>
        <w:tc>
          <w:tcPr>
            <w:tcW w:w="662" w:type="pct"/>
          </w:tcPr>
          <w:p w14:paraId="3194485C" w14:textId="77777777" w:rsidR="00655903" w:rsidRPr="00495FA7" w:rsidRDefault="00655903" w:rsidP="00A033EB">
            <w:r>
              <w:t>1 MNOK</w:t>
            </w:r>
          </w:p>
        </w:tc>
        <w:tc>
          <w:tcPr>
            <w:tcW w:w="575" w:type="pct"/>
          </w:tcPr>
          <w:p w14:paraId="20A8C87E" w14:textId="77777777" w:rsidR="00655903" w:rsidRPr="00495FA7" w:rsidRDefault="00655903" w:rsidP="00A033EB">
            <w:r w:rsidRPr="00495FA7">
              <w:t>U</w:t>
            </w:r>
            <w:r>
              <w:t>B</w:t>
            </w:r>
          </w:p>
        </w:tc>
      </w:tr>
    </w:tbl>
    <w:p w14:paraId="1E3C4D87" w14:textId="77777777" w:rsidR="00655903" w:rsidRDefault="00655903" w:rsidP="00655903">
      <w:pPr>
        <w:spacing w:after="0"/>
      </w:pPr>
    </w:p>
    <w:p w14:paraId="0A76F469" w14:textId="77777777" w:rsidR="00655903" w:rsidRDefault="00655903" w:rsidP="00655903">
      <w:pPr>
        <w:spacing w:after="0"/>
      </w:pPr>
    </w:p>
    <w:p w14:paraId="108B14BF" w14:textId="77777777" w:rsidR="00655903" w:rsidRDefault="00655903" w:rsidP="00655903">
      <w:pPr>
        <w:spacing w:after="0"/>
      </w:pPr>
      <w:r>
        <w:t xml:space="preserve">Vedlagt er detaljerte prosjektbeskrivelser for Kompetanseheving for forskningsdata og Digital </w:t>
      </w:r>
      <w:proofErr w:type="spellStart"/>
      <w:r>
        <w:t>Scholarship</w:t>
      </w:r>
      <w:proofErr w:type="spellEnd"/>
      <w:r>
        <w:t xml:space="preserve"> Center, som omfatter aktiviteter knyttet til punkt 4, 5, 6 og 7. </w:t>
      </w:r>
    </w:p>
    <w:p w14:paraId="42A7AA7E" w14:textId="77777777" w:rsidR="00655903" w:rsidRDefault="00655903" w:rsidP="00655903">
      <w:pPr>
        <w:spacing w:after="0"/>
      </w:pPr>
    </w:p>
    <w:p w14:paraId="35448C13" w14:textId="77777777" w:rsidR="00655903" w:rsidRDefault="00655903" w:rsidP="00655903">
      <w:pPr>
        <w:spacing w:after="0"/>
      </w:pPr>
      <w:r>
        <w:t>Håvard Kolle Riis</w:t>
      </w:r>
    </w:p>
    <w:p w14:paraId="21BE88C0" w14:textId="77777777" w:rsidR="00655903" w:rsidRDefault="00655903" w:rsidP="00655903">
      <w:pPr>
        <w:spacing w:after="0"/>
      </w:pPr>
      <w:r>
        <w:t>Assisterende bibliotekdirektør</w:t>
      </w:r>
    </w:p>
    <w:p w14:paraId="5A54B735" w14:textId="77777777" w:rsidR="00BC0F71" w:rsidRDefault="00BC0F71" w:rsidP="00167CFC">
      <w:pPr>
        <w:spacing w:after="0"/>
      </w:pPr>
    </w:p>
    <w:p w14:paraId="5DE12396" w14:textId="77777777" w:rsidR="00167CFC" w:rsidRDefault="00167CFC" w:rsidP="00167CFC">
      <w:pPr>
        <w:spacing w:after="0"/>
      </w:pPr>
    </w:p>
    <w:p w14:paraId="7FF96169" w14:textId="77777777" w:rsidR="00655903" w:rsidRDefault="00655903">
      <w:pPr>
        <w:rPr>
          <w:rFonts w:asciiTheme="majorHAnsi" w:eastAsiaTheme="majorEastAsia" w:hAnsiTheme="majorHAnsi" w:cstheme="majorBidi"/>
          <w:color w:val="2E74B5" w:themeColor="accent1" w:themeShade="BF"/>
          <w:sz w:val="32"/>
          <w:szCs w:val="32"/>
        </w:rPr>
      </w:pPr>
      <w:r>
        <w:br w:type="page"/>
      </w:r>
    </w:p>
    <w:p w14:paraId="13FBDEBF" w14:textId="7F33C429" w:rsidR="008669E0" w:rsidRDefault="00BC0F71" w:rsidP="005941BE">
      <w:pPr>
        <w:pStyle w:val="Heading1"/>
      </w:pPr>
      <w:r>
        <w:lastRenderedPageBreak/>
        <w:t>Vedlegg 1, V</w:t>
      </w:r>
      <w:r w:rsidR="00E62C17">
        <w:t>idereføring av og utvidelse av Kompetanseprosjektet for forskningsdata</w:t>
      </w:r>
    </w:p>
    <w:p w14:paraId="409D01EE" w14:textId="0DA951EB" w:rsidR="00E62C17" w:rsidRDefault="00E62C17" w:rsidP="005941BE">
      <w:pPr>
        <w:pStyle w:val="Heading2"/>
      </w:pPr>
      <w:r w:rsidRPr="00E62C17">
        <w:t>Bakgrunn – status så langt</w:t>
      </w:r>
    </w:p>
    <w:p w14:paraId="4CD86CC8" w14:textId="3BE2421E" w:rsidR="005941BE" w:rsidRDefault="00127EDF" w:rsidP="00B616D4">
      <w:r>
        <w:t xml:space="preserve">Kompetanseprosjektet </w:t>
      </w:r>
      <w:r w:rsidR="00B616D4">
        <w:t>er etter en seks måneders pause grunnet manglende bemanning</w:t>
      </w:r>
      <w:r w:rsidR="00B616D4">
        <w:rPr>
          <w:rStyle w:val="FootnoteReference"/>
        </w:rPr>
        <w:footnoteReference w:id="2"/>
      </w:r>
      <w:r w:rsidR="00B616D4">
        <w:t xml:space="preserve"> i gang igjen, og det nærmer seg tid for </w:t>
      </w:r>
      <w:r w:rsidR="00CC435A">
        <w:t xml:space="preserve">bred utrulling av </w:t>
      </w:r>
      <w:r w:rsidR="00B616D4">
        <w:t xml:space="preserve">kurs. Status per </w:t>
      </w:r>
      <w:r w:rsidR="006C4D4B">
        <w:t>28</w:t>
      </w:r>
      <w:r w:rsidR="00B616D4">
        <w:t xml:space="preserve">. november er at vi er i dialog med forskningsdekaner på fakultetene og </w:t>
      </w:r>
      <w:r w:rsidR="006C4D4B">
        <w:t xml:space="preserve">kursdatoer er på plass for SV og MN fakultetet, vi </w:t>
      </w:r>
      <w:r w:rsidR="00B616D4">
        <w:t>jobber med å få på plass datoer</w:t>
      </w:r>
      <w:r w:rsidR="006C4D4B">
        <w:t xml:space="preserve"> med de resterende fakultetene</w:t>
      </w:r>
      <w:r w:rsidR="00B616D4">
        <w:t>. Samtidig pågår arbeid med omarbeiding av kurs, basert på evaluering av p</w:t>
      </w:r>
      <w:r w:rsidR="00A93DC0">
        <w:t>ilotkurs levert høst 2018 og vår 2019</w:t>
      </w:r>
      <w:r w:rsidR="00B616D4">
        <w:t xml:space="preserve">. </w:t>
      </w:r>
    </w:p>
    <w:p w14:paraId="0C99C384" w14:textId="61CB52C2" w:rsidR="004E1B52" w:rsidRPr="00181E64" w:rsidRDefault="004E1B52" w:rsidP="00B616D4">
      <w:r w:rsidRPr="00181E64">
        <w:t xml:space="preserve">Kurset vil </w:t>
      </w:r>
      <w:r w:rsidR="00E77BA9">
        <w:t xml:space="preserve">blant annet </w:t>
      </w:r>
      <w:r w:rsidRPr="00181E64">
        <w:t xml:space="preserve">inneholde detaljer om: </w:t>
      </w:r>
    </w:p>
    <w:p w14:paraId="1438B786" w14:textId="77777777" w:rsidR="004E1B52" w:rsidRPr="00181E64" w:rsidRDefault="004E1B52" w:rsidP="004E1B52">
      <w:pPr>
        <w:pStyle w:val="ListParagraph"/>
        <w:numPr>
          <w:ilvl w:val="0"/>
          <w:numId w:val="4"/>
        </w:numPr>
      </w:pPr>
      <w:r w:rsidRPr="00181E64">
        <w:t>Hva menes med forskningsdata</w:t>
      </w:r>
    </w:p>
    <w:p w14:paraId="4E49D88B" w14:textId="77777777" w:rsidR="004E1B52" w:rsidRPr="00181E64" w:rsidRDefault="004E1B52" w:rsidP="004E1B52">
      <w:pPr>
        <w:pStyle w:val="ListParagraph"/>
        <w:numPr>
          <w:ilvl w:val="0"/>
          <w:numId w:val="4"/>
        </w:numPr>
      </w:pPr>
      <w:r w:rsidRPr="00181E64">
        <w:t xml:space="preserve">Gjennomgang av UiO regelverk, samt nasjonale regelverk og lovverk </w:t>
      </w:r>
    </w:p>
    <w:p w14:paraId="5D86C2AD" w14:textId="77777777" w:rsidR="004E1B52" w:rsidRPr="00181E64" w:rsidRDefault="004E1B52" w:rsidP="004E1B52">
      <w:pPr>
        <w:pStyle w:val="ListParagraph"/>
        <w:numPr>
          <w:ilvl w:val="0"/>
          <w:numId w:val="4"/>
        </w:numPr>
      </w:pPr>
      <w:r w:rsidRPr="00181E64">
        <w:t>Praktisk datahåndtering, f.eks. relatert til organisering av filer, lagringstilbud på UiO mm.</w:t>
      </w:r>
    </w:p>
    <w:p w14:paraId="3A5DC879" w14:textId="718B5419" w:rsidR="00F725C7" w:rsidRPr="00181E64" w:rsidRDefault="004E1B52" w:rsidP="004E1B52">
      <w:pPr>
        <w:pStyle w:val="ListParagraph"/>
        <w:numPr>
          <w:ilvl w:val="0"/>
          <w:numId w:val="4"/>
        </w:numPr>
      </w:pPr>
      <w:r w:rsidRPr="00181E64">
        <w:t>Personvern og sikkerhet</w:t>
      </w:r>
    </w:p>
    <w:p w14:paraId="092648E8" w14:textId="2BD87020" w:rsidR="004E1B52" w:rsidRPr="00181E64" w:rsidRDefault="004E1B52" w:rsidP="004E1B52">
      <w:pPr>
        <w:pStyle w:val="ListParagraph"/>
        <w:numPr>
          <w:ilvl w:val="0"/>
          <w:numId w:val="4"/>
        </w:numPr>
      </w:pPr>
      <w:r w:rsidRPr="00181E64">
        <w:t>Arkivering og publisering</w:t>
      </w:r>
    </w:p>
    <w:p w14:paraId="29523433" w14:textId="4FEBB9D6" w:rsidR="004E1B52" w:rsidRPr="00181E64" w:rsidRDefault="004E1B52" w:rsidP="004E1B52">
      <w:pPr>
        <w:pStyle w:val="ListParagraph"/>
        <w:numPr>
          <w:ilvl w:val="0"/>
          <w:numId w:val="4"/>
        </w:numPr>
      </w:pPr>
      <w:r w:rsidRPr="00181E64">
        <w:t>Hvordan finne data</w:t>
      </w:r>
    </w:p>
    <w:p w14:paraId="21453184" w14:textId="15B41B4A" w:rsidR="008C10AC" w:rsidRPr="008C10AC" w:rsidRDefault="008C10AC" w:rsidP="008C10AC">
      <w:pPr>
        <w:rPr>
          <w:color w:val="FF0000"/>
        </w:rPr>
      </w:pPr>
      <w:r>
        <w:t xml:space="preserve">Hovedfokus vil være på å nå enkeltforskerne som sitter og arbeider på egenhånd, og som i liten grad har tilgang til eller ressurser til å hente inn støtte for forskningsdatahåndtering til eget prosjekt. </w:t>
      </w:r>
    </w:p>
    <w:p w14:paraId="048AD616" w14:textId="33438C6C" w:rsidR="00B616D4" w:rsidRDefault="00B616D4" w:rsidP="00B616D4">
      <w:r>
        <w:t xml:space="preserve">Som beskrevet </w:t>
      </w:r>
      <w:r w:rsidR="00F725C7">
        <w:t>i prosjektplanen</w:t>
      </w:r>
      <w:r w:rsidR="00F725C7">
        <w:rPr>
          <w:rStyle w:val="FootnoteReference"/>
        </w:rPr>
        <w:footnoteReference w:id="3"/>
      </w:r>
      <w:r w:rsidR="00F725C7">
        <w:t xml:space="preserve"> </w:t>
      </w:r>
      <w:r>
        <w:t>er fortsatt planen å kjøre kurs på alle fakulteter</w:t>
      </w:r>
      <w:r w:rsidR="00CA1436">
        <w:t xml:space="preserve"> </w:t>
      </w:r>
      <w:r>
        <w:t>fremover</w:t>
      </w:r>
      <w:r w:rsidR="00CA1436">
        <w:t>, og dette er tenkt videreført</w:t>
      </w:r>
      <w:r>
        <w:t xml:space="preserve"> så lenge </w:t>
      </w:r>
      <w:r w:rsidR="00CA1436">
        <w:t>kurs</w:t>
      </w:r>
      <w:r>
        <w:t xml:space="preserve"> etterspørres. Samtidig ser vi at behovet for kompetanse</w:t>
      </w:r>
      <w:r w:rsidR="00F03F3A">
        <w:t xml:space="preserve">bygging på UiO er stort, </w:t>
      </w:r>
      <w:r w:rsidR="00EB621A">
        <w:t>vi mottar jevnlig forespørsler om kurs fra både fakultet, institutt og enkeltforskere. P</w:t>
      </w:r>
      <w:r w:rsidR="00F03F3A">
        <w:t xml:space="preserve">rosjektet har per i dag ikke kapasitet til å dekke etterspørselen </w:t>
      </w:r>
      <w:r w:rsidR="00F725C7">
        <w:t xml:space="preserve">bredt nok </w:t>
      </w:r>
      <w:r w:rsidR="00F03F3A">
        <w:t>på kort sikt. V</w:t>
      </w:r>
      <w:r>
        <w:t>i ønsker derfor å fremskyve planer om disiplintilpasning og sama</w:t>
      </w:r>
      <w:r w:rsidR="00CC435A">
        <w:t xml:space="preserve">rbeid med ansatte på institutt, og tenker å </w:t>
      </w:r>
      <w:r>
        <w:t xml:space="preserve">oppnå dette ved å frikjøpe </w:t>
      </w:r>
      <w:r w:rsidR="00CC435A">
        <w:t xml:space="preserve">en UB kollega ved Medisinsk bibliotek og en kollega på </w:t>
      </w:r>
      <w:proofErr w:type="spellStart"/>
      <w:r w:rsidR="00CC435A">
        <w:t>HumSam</w:t>
      </w:r>
      <w:proofErr w:type="spellEnd"/>
      <w:r w:rsidR="00CC435A">
        <w:t xml:space="preserve">-biblioteket, begge i 50 % stilling. </w:t>
      </w:r>
      <w:r w:rsidR="006C4D4B">
        <w:t xml:space="preserve">Disse vil også bidra til å integrere kurs i studiene og </w:t>
      </w:r>
      <w:proofErr w:type="spellStart"/>
      <w:r w:rsidR="006C4D4B">
        <w:t>PhD</w:t>
      </w:r>
      <w:proofErr w:type="spellEnd"/>
      <w:r w:rsidR="006C4D4B">
        <w:t xml:space="preserve">-programmene i samarbeid med kolleger på fakulteter og institutter. </w:t>
      </w:r>
    </w:p>
    <w:p w14:paraId="1655DD29" w14:textId="3D6FD88B" w:rsidR="00CC435A" w:rsidRPr="002D78DE" w:rsidRDefault="006C4D4B" w:rsidP="009049E0">
      <w:pPr>
        <w:pStyle w:val="Heading2"/>
      </w:pPr>
      <w:r w:rsidRPr="002D78DE">
        <w:t>Aktiviteter tenkt gjennomført i 2020</w:t>
      </w:r>
    </w:p>
    <w:p w14:paraId="1A4FDCBF" w14:textId="193DFC8B" w:rsidR="00CC435A" w:rsidRDefault="00CC435A" w:rsidP="00CC435A">
      <w:pPr>
        <w:pStyle w:val="ListParagraph"/>
        <w:numPr>
          <w:ilvl w:val="0"/>
          <w:numId w:val="2"/>
        </w:numPr>
      </w:pPr>
      <w:r>
        <w:t>Etablering av og raskere l</w:t>
      </w:r>
      <w:r w:rsidRPr="00CC435A">
        <w:t>e</w:t>
      </w:r>
      <w:r>
        <w:t xml:space="preserve">vering av disiplintilpassede kurs på Medisinsk fakultet, med innhold som også dekker helselovverket. </w:t>
      </w:r>
    </w:p>
    <w:p w14:paraId="404E019C" w14:textId="057EC424" w:rsidR="0088029D" w:rsidRDefault="00CC435A" w:rsidP="00CC435A">
      <w:pPr>
        <w:pStyle w:val="ListParagraph"/>
        <w:numPr>
          <w:ilvl w:val="0"/>
          <w:numId w:val="2"/>
        </w:numPr>
      </w:pPr>
      <w:r>
        <w:t xml:space="preserve">Kapasitetsbygging på </w:t>
      </w:r>
      <w:proofErr w:type="spellStart"/>
      <w:r>
        <w:t>HumSam</w:t>
      </w:r>
      <w:proofErr w:type="spellEnd"/>
      <w:r w:rsidR="007024DE">
        <w:t>-</w:t>
      </w:r>
      <w:r>
        <w:t>biblioteket</w:t>
      </w:r>
      <w:r w:rsidR="00181E64">
        <w:t xml:space="preserve"> for forskningsdatahåndtering. Etablering av og raskere levering av disiplintilpassede kurs </w:t>
      </w:r>
      <w:r>
        <w:t>institutt</w:t>
      </w:r>
      <w:r w:rsidR="0088029D">
        <w:t xml:space="preserve">ene </w:t>
      </w:r>
      <w:r w:rsidR="00CE0BD2">
        <w:t xml:space="preserve">ved fakultetene. </w:t>
      </w:r>
    </w:p>
    <w:p w14:paraId="7BF5CB55" w14:textId="4BB10A7C" w:rsidR="00CC435A" w:rsidRDefault="0088029D" w:rsidP="00CC435A">
      <w:pPr>
        <w:pStyle w:val="ListParagraph"/>
        <w:numPr>
          <w:ilvl w:val="0"/>
          <w:numId w:val="2"/>
        </w:numPr>
      </w:pPr>
      <w:r>
        <w:t xml:space="preserve">Den utvidede prosjektgruppen vil i tillegg til å levere egne kurs </w:t>
      </w:r>
      <w:r w:rsidR="00135D7F">
        <w:t xml:space="preserve">i samarbeid med institutt </w:t>
      </w:r>
      <w:r>
        <w:t xml:space="preserve">også bidra til kollegers </w:t>
      </w:r>
      <w:r w:rsidR="006C4D4B">
        <w:t xml:space="preserve">dialog med institutt, og </w:t>
      </w:r>
      <w:r>
        <w:t xml:space="preserve">arbeid med utvikling av disiplintilpassede </w:t>
      </w:r>
      <w:r w:rsidR="006C4D4B">
        <w:t xml:space="preserve">og ideelt sett studie- og programforankrede </w:t>
      </w:r>
      <w:r>
        <w:t xml:space="preserve">kurs </w:t>
      </w:r>
      <w:r w:rsidR="00135D7F">
        <w:t>på tvers av UiO</w:t>
      </w:r>
    </w:p>
    <w:p w14:paraId="5B632CC2" w14:textId="2C26AD63" w:rsidR="00F67D24" w:rsidRDefault="00F67D24" w:rsidP="00CC435A">
      <w:pPr>
        <w:pStyle w:val="ListParagraph"/>
        <w:numPr>
          <w:ilvl w:val="0"/>
          <w:numId w:val="2"/>
        </w:numPr>
      </w:pPr>
      <w:r>
        <w:t>Undersøke muligheten for og ev. sette i gang utvikling av eventuelle e-læringsmoduler og/eller video moduler som kan supplere primærkursene</w:t>
      </w:r>
    </w:p>
    <w:p w14:paraId="62D66EA7" w14:textId="25D6FB62" w:rsidR="00A60411" w:rsidRDefault="00A60411" w:rsidP="00CC435A">
      <w:pPr>
        <w:pStyle w:val="ListParagraph"/>
        <w:numPr>
          <w:ilvl w:val="0"/>
          <w:numId w:val="2"/>
        </w:numPr>
      </w:pPr>
      <w:r>
        <w:t xml:space="preserve">Bidra til Kompetansegruppens planer om å etablere et UiO nettverk for ansatte som leverer forskerstøttetjenester relatert til datahåndtering. Dette er tenkt å bli et treffpunkt på linje med AI lounge initiativet, der folk vil kunne møtes for å utveksle erfaringer og ev. for å </w:t>
      </w:r>
      <w:r>
        <w:lastRenderedPageBreak/>
        <w:t>koordinere aktiviteter</w:t>
      </w:r>
      <w:r w:rsidR="00B72431">
        <w:t xml:space="preserve">. Dette initiativet vil etter hvert overføres til UBs Digital </w:t>
      </w:r>
      <w:proofErr w:type="spellStart"/>
      <w:r w:rsidR="00B72431">
        <w:t>Scholarship</w:t>
      </w:r>
      <w:proofErr w:type="spellEnd"/>
      <w:r w:rsidR="00B72431">
        <w:t xml:space="preserve"> Center.</w:t>
      </w:r>
    </w:p>
    <w:p w14:paraId="53C90AAA" w14:textId="70BA558E" w:rsidR="00EE5396" w:rsidRDefault="00EE5396" w:rsidP="00CC435A">
      <w:pPr>
        <w:pStyle w:val="ListParagraph"/>
        <w:numPr>
          <w:ilvl w:val="0"/>
          <w:numId w:val="2"/>
        </w:numPr>
      </w:pPr>
      <w:r>
        <w:t xml:space="preserve">Hvis tid undersøke muligheter for etablering av veiledningspunkter for forskningsdatahåndtering ved UB og ev. bredere. </w:t>
      </w:r>
      <w:r w:rsidR="000B6540">
        <w:t xml:space="preserve">Et initiativ å starte opp med vil for eksempel være å etablere et «Bring </w:t>
      </w:r>
      <w:proofErr w:type="spellStart"/>
      <w:r w:rsidR="000B6540">
        <w:t>your</w:t>
      </w:r>
      <w:proofErr w:type="spellEnd"/>
      <w:r w:rsidR="000B6540">
        <w:t xml:space="preserve"> </w:t>
      </w:r>
      <w:proofErr w:type="spellStart"/>
      <w:r w:rsidR="000B6540">
        <w:t>own</w:t>
      </w:r>
      <w:proofErr w:type="spellEnd"/>
      <w:r w:rsidR="000B6540">
        <w:t xml:space="preserve"> data» </w:t>
      </w:r>
      <w:r w:rsidR="00B72431">
        <w:t>eller «</w:t>
      </w:r>
      <w:proofErr w:type="spellStart"/>
      <w:r w:rsidR="00B72431">
        <w:t>Meet</w:t>
      </w:r>
      <w:proofErr w:type="spellEnd"/>
      <w:r w:rsidR="00B72431">
        <w:t xml:space="preserve"> </w:t>
      </w:r>
      <w:proofErr w:type="spellStart"/>
      <w:r w:rsidR="00B72431">
        <w:t>the</w:t>
      </w:r>
      <w:proofErr w:type="spellEnd"/>
      <w:r w:rsidR="00B72431">
        <w:t xml:space="preserve"> </w:t>
      </w:r>
      <w:proofErr w:type="spellStart"/>
      <w:r w:rsidR="00B72431">
        <w:t>expert</w:t>
      </w:r>
      <w:proofErr w:type="spellEnd"/>
      <w:r w:rsidR="00B72431">
        <w:t xml:space="preserve">» </w:t>
      </w:r>
      <w:r w:rsidR="000B6540">
        <w:t>tilbud der forskere kan</w:t>
      </w:r>
      <w:r w:rsidR="00320948">
        <w:t xml:space="preserve"> bestille tid</w:t>
      </w:r>
      <w:r w:rsidR="00200D6C">
        <w:t xml:space="preserve"> for å</w:t>
      </w:r>
      <w:r w:rsidR="000B6540">
        <w:t xml:space="preserve"> komme og få hjelp</w:t>
      </w:r>
      <w:r w:rsidR="000B0653">
        <w:t xml:space="preserve"> til </w:t>
      </w:r>
      <w:r w:rsidR="00B72431">
        <w:t xml:space="preserve">bl.a. </w:t>
      </w:r>
      <w:r w:rsidR="000B0653">
        <w:t>håndtering av egne data</w:t>
      </w:r>
      <w:r w:rsidR="000B6540">
        <w:t>.</w:t>
      </w:r>
    </w:p>
    <w:p w14:paraId="0A0763FF" w14:textId="77777777" w:rsidR="009049E0" w:rsidRPr="009049E0" w:rsidRDefault="009049E0" w:rsidP="009049E0">
      <w:pPr>
        <w:rPr>
          <w:b/>
        </w:rPr>
      </w:pPr>
      <w:r w:rsidRPr="009049E0">
        <w:rPr>
          <w:b/>
        </w:rPr>
        <w:t xml:space="preserve">Budsjett Kompetanseprosjektet – 2020 </w:t>
      </w:r>
    </w:p>
    <w:tbl>
      <w:tblPr>
        <w:tblStyle w:val="TableGrid"/>
        <w:tblW w:w="0" w:type="auto"/>
        <w:tblLook w:val="04A0" w:firstRow="1" w:lastRow="0" w:firstColumn="1" w:lastColumn="0" w:noHBand="0" w:noVBand="1"/>
      </w:tblPr>
      <w:tblGrid>
        <w:gridCol w:w="1555"/>
        <w:gridCol w:w="7507"/>
      </w:tblGrid>
      <w:tr w:rsidR="009049E0" w14:paraId="5967D2B2" w14:textId="77777777" w:rsidTr="0053580A">
        <w:tc>
          <w:tcPr>
            <w:tcW w:w="1555" w:type="dxa"/>
          </w:tcPr>
          <w:p w14:paraId="5893ECBA" w14:textId="77777777" w:rsidR="009049E0" w:rsidRDefault="009049E0" w:rsidP="0053580A">
            <w:r>
              <w:t>Kroner</w:t>
            </w:r>
          </w:p>
        </w:tc>
        <w:tc>
          <w:tcPr>
            <w:tcW w:w="7507" w:type="dxa"/>
          </w:tcPr>
          <w:p w14:paraId="3DED7329" w14:textId="77777777" w:rsidR="009049E0" w:rsidRDefault="009049E0" w:rsidP="0053580A"/>
        </w:tc>
      </w:tr>
      <w:tr w:rsidR="009049E0" w14:paraId="2C352B81" w14:textId="77777777" w:rsidTr="0053580A">
        <w:tc>
          <w:tcPr>
            <w:tcW w:w="1555" w:type="dxa"/>
          </w:tcPr>
          <w:p w14:paraId="7F0AD898" w14:textId="77777777" w:rsidR="009049E0" w:rsidRPr="004C4D72" w:rsidRDefault="009049E0" w:rsidP="0053580A">
            <w:pPr>
              <w:rPr>
                <w:i/>
              </w:rPr>
            </w:pPr>
            <w:r w:rsidRPr="004C4D72">
              <w:rPr>
                <w:i/>
              </w:rPr>
              <w:t>1 MNOK</w:t>
            </w:r>
          </w:p>
        </w:tc>
        <w:tc>
          <w:tcPr>
            <w:tcW w:w="7507" w:type="dxa"/>
          </w:tcPr>
          <w:p w14:paraId="5E242891" w14:textId="77777777" w:rsidR="009049E0" w:rsidRPr="004C4D72" w:rsidRDefault="009049E0" w:rsidP="0053580A">
            <w:pPr>
              <w:rPr>
                <w:i/>
              </w:rPr>
            </w:pPr>
            <w:r w:rsidRPr="004C4D72">
              <w:rPr>
                <w:i/>
              </w:rPr>
              <w:t>Videreføring av prosjektmedarbeider (ligger inne i foreslått budsjett – under pkt. 2 i prioriteringer)</w:t>
            </w:r>
          </w:p>
        </w:tc>
      </w:tr>
      <w:tr w:rsidR="009049E0" w14:paraId="75E892BB" w14:textId="77777777" w:rsidTr="0053580A">
        <w:tc>
          <w:tcPr>
            <w:tcW w:w="1555" w:type="dxa"/>
          </w:tcPr>
          <w:p w14:paraId="0ED2ABC3" w14:textId="77777777" w:rsidR="009049E0" w:rsidRDefault="009049E0" w:rsidP="0053580A">
            <w:r>
              <w:t>0,5 MNOK</w:t>
            </w:r>
          </w:p>
        </w:tc>
        <w:tc>
          <w:tcPr>
            <w:tcW w:w="7507" w:type="dxa"/>
          </w:tcPr>
          <w:p w14:paraId="43141EA6" w14:textId="77777777" w:rsidR="009049E0" w:rsidRDefault="009049E0" w:rsidP="0053580A">
            <w:r>
              <w:t>Frikjøp av førstebibliotekar – Medisinsk bibliotek</w:t>
            </w:r>
          </w:p>
        </w:tc>
      </w:tr>
      <w:tr w:rsidR="009049E0" w14:paraId="4CFB0FF9" w14:textId="77777777" w:rsidTr="0053580A">
        <w:tc>
          <w:tcPr>
            <w:tcW w:w="1555" w:type="dxa"/>
          </w:tcPr>
          <w:p w14:paraId="7651F442" w14:textId="77777777" w:rsidR="009049E0" w:rsidRDefault="009049E0" w:rsidP="0053580A">
            <w:r>
              <w:t>0,5 MNOK</w:t>
            </w:r>
          </w:p>
        </w:tc>
        <w:tc>
          <w:tcPr>
            <w:tcW w:w="7507" w:type="dxa"/>
          </w:tcPr>
          <w:p w14:paraId="41149092" w14:textId="77777777" w:rsidR="009049E0" w:rsidRDefault="009049E0" w:rsidP="0053580A">
            <w:r>
              <w:t xml:space="preserve">Frikjøp av førstebibliotekar – </w:t>
            </w:r>
            <w:proofErr w:type="spellStart"/>
            <w:r>
              <w:t>Humsam</w:t>
            </w:r>
            <w:proofErr w:type="spellEnd"/>
            <w:r>
              <w:t>-biblioteket</w:t>
            </w:r>
          </w:p>
        </w:tc>
      </w:tr>
      <w:tr w:rsidR="009049E0" w14:paraId="5B4C87C8" w14:textId="77777777" w:rsidTr="0053580A">
        <w:tc>
          <w:tcPr>
            <w:tcW w:w="1555" w:type="dxa"/>
          </w:tcPr>
          <w:p w14:paraId="56A0A29D" w14:textId="77777777" w:rsidR="009049E0" w:rsidRDefault="009049E0" w:rsidP="0053580A">
            <w:r w:rsidRPr="00874D3A">
              <w:rPr>
                <w:b/>
              </w:rPr>
              <w:t>1,</w:t>
            </w:r>
            <w:r>
              <w:rPr>
                <w:b/>
              </w:rPr>
              <w:t>0</w:t>
            </w:r>
            <w:r w:rsidRPr="00874D3A">
              <w:rPr>
                <w:b/>
              </w:rPr>
              <w:t xml:space="preserve"> MNOK</w:t>
            </w:r>
          </w:p>
        </w:tc>
        <w:tc>
          <w:tcPr>
            <w:tcW w:w="7507" w:type="dxa"/>
          </w:tcPr>
          <w:p w14:paraId="6B8B5519" w14:textId="77777777" w:rsidR="009049E0" w:rsidRDefault="009049E0" w:rsidP="0053580A">
            <w:r w:rsidRPr="00874D3A">
              <w:rPr>
                <w:b/>
              </w:rPr>
              <w:t xml:space="preserve">Sum </w:t>
            </w:r>
            <w:r>
              <w:rPr>
                <w:b/>
              </w:rPr>
              <w:t xml:space="preserve">kostnader for </w:t>
            </w:r>
            <w:r w:rsidRPr="00874D3A">
              <w:rPr>
                <w:b/>
              </w:rPr>
              <w:t>prosjektutvidelse</w:t>
            </w:r>
          </w:p>
        </w:tc>
      </w:tr>
    </w:tbl>
    <w:p w14:paraId="37712DCF" w14:textId="77777777" w:rsidR="009049E0" w:rsidRDefault="009049E0" w:rsidP="009049E0"/>
    <w:p w14:paraId="2535D8B1" w14:textId="3D439B49" w:rsidR="009E590D" w:rsidRPr="002D78DE" w:rsidRDefault="009E590D" w:rsidP="00636CDC">
      <w:pPr>
        <w:pStyle w:val="Heading2"/>
      </w:pPr>
      <w:r w:rsidRPr="002D78DE">
        <w:t>Aktiviteter utover 2020</w:t>
      </w:r>
    </w:p>
    <w:p w14:paraId="6070B0F5" w14:textId="77777777" w:rsidR="002D78DE" w:rsidRDefault="002D78DE" w:rsidP="002D78DE">
      <w:r>
        <w:t xml:space="preserve">Planer og milepæler også utover 2020 er etterspurt i tilbakemeldingene fra fagrådet. På sikt skal prosjektet levere tre </w:t>
      </w:r>
      <w:proofErr w:type="spellStart"/>
      <w:r>
        <w:t>hovedleveranser</w:t>
      </w:r>
      <w:proofErr w:type="spellEnd"/>
      <w:r>
        <w:t>:</w:t>
      </w:r>
    </w:p>
    <w:p w14:paraId="0785B641" w14:textId="37B52D0F" w:rsidR="002D78DE" w:rsidRDefault="00042035" w:rsidP="00042035">
      <w:pPr>
        <w:pStyle w:val="ListParagraph"/>
        <w:numPr>
          <w:ilvl w:val="0"/>
          <w:numId w:val="2"/>
        </w:numPr>
      </w:pPr>
      <w:r>
        <w:t xml:space="preserve">Studenter og </w:t>
      </w:r>
      <w:proofErr w:type="spellStart"/>
      <w:r>
        <w:t>PhD</w:t>
      </w:r>
      <w:proofErr w:type="spellEnd"/>
      <w:r>
        <w:t xml:space="preserve"> kandidater skal når de starter opp ha tilbud om å følg et standard (men lokalt tilpasset) opplegg for forskningsdatahåndtering, der de til relevante tider får kurs (ideelt sett integrert i annen undervisning) som passer i forhold til innleveringer. Samtidig skal det være mulig å kontakte fagansvarlig bibliotekar og andre forskerstøtteaktører for veiledning og støtte underveis i studiet/</w:t>
      </w:r>
      <w:proofErr w:type="spellStart"/>
      <w:r>
        <w:t>PhD</w:t>
      </w:r>
      <w:proofErr w:type="spellEnd"/>
      <w:r>
        <w:t xml:space="preserve"> programmet. </w:t>
      </w:r>
    </w:p>
    <w:p w14:paraId="36153A4C" w14:textId="67FD2CB1" w:rsidR="002D78DE" w:rsidRDefault="00042035" w:rsidP="002D78DE">
      <w:pPr>
        <w:pStyle w:val="ListParagraph"/>
        <w:numPr>
          <w:ilvl w:val="0"/>
          <w:numId w:val="2"/>
        </w:numPr>
      </w:pPr>
      <w:proofErr w:type="spellStart"/>
      <w:r>
        <w:t>Parallellt</w:t>
      </w:r>
      <w:proofErr w:type="spellEnd"/>
      <w:r>
        <w:t xml:space="preserve"> etableres </w:t>
      </w:r>
      <w:r w:rsidR="00053071">
        <w:t xml:space="preserve">andre kurs i datahåndtering som leveres via Digital </w:t>
      </w:r>
      <w:proofErr w:type="spellStart"/>
      <w:r w:rsidR="00053071">
        <w:t>Scholarship</w:t>
      </w:r>
      <w:proofErr w:type="spellEnd"/>
      <w:r w:rsidR="00053071">
        <w:t xml:space="preserve"> Center, disse kan begynne som generelle, men kan etter hvert som UiO kompetansen øker, spisses på relevante temaer. Eksempler på temaer kan være personvern, jobbe med TSD eller forskerplattformen, hvordan arkivere, hvordan sikre at data er reproduserbare mm. </w:t>
      </w:r>
    </w:p>
    <w:p w14:paraId="03642BAE" w14:textId="55E871B2" w:rsidR="002D78DE" w:rsidRDefault="00301D3C" w:rsidP="002D78DE">
      <w:pPr>
        <w:pStyle w:val="ListParagraph"/>
        <w:numPr>
          <w:ilvl w:val="0"/>
          <w:numId w:val="2"/>
        </w:numPr>
      </w:pPr>
      <w:r>
        <w:t xml:space="preserve">Relevante e-lærings moduler som kan brukes frittstående, og som kan </w:t>
      </w:r>
      <w:r w:rsidR="00042035">
        <w:t>leveres i kurs</w:t>
      </w:r>
      <w:r w:rsidR="00053071">
        <w:t xml:space="preserve"> er på plass.</w:t>
      </w:r>
    </w:p>
    <w:p w14:paraId="175F3028" w14:textId="5E04D266" w:rsidR="002D78DE" w:rsidRDefault="00053071" w:rsidP="00053071">
      <w:r>
        <w:t xml:space="preserve">I og med at </w:t>
      </w:r>
      <w:proofErr w:type="spellStart"/>
      <w:r>
        <w:t>hovedleveransene</w:t>
      </w:r>
      <w:proofErr w:type="spellEnd"/>
      <w:r>
        <w:t xml:space="preserve"> i stor grad avhenger </w:t>
      </w:r>
      <w:proofErr w:type="gramStart"/>
      <w:r>
        <w:t xml:space="preserve">av </w:t>
      </w:r>
      <w:r w:rsidR="002D78DE">
        <w:t xml:space="preserve"> </w:t>
      </w:r>
      <w:r>
        <w:t>samarbeid</w:t>
      </w:r>
      <w:proofErr w:type="gramEnd"/>
      <w:r>
        <w:t xml:space="preserve"> med kolleger på fakulteter og institutter er det vanskelig å sette tidslinjer på dette arbeidet. Dialog om behov og ønsker ute i organisasjonen planlegger vi å ta i 2020, samtidig som vi bygger </w:t>
      </w:r>
      <w:r w:rsidR="00594840">
        <w:t xml:space="preserve">opp </w:t>
      </w:r>
      <w:r>
        <w:t>erfaring fra kjøring av kurs. Det er også uklart i hvilket volum fakultetene ønsker leveranser på generelle kurs og hvor lang tid dette ev. vil ta. For eksempel har forskningsdekan ved Det matematisk-naturvitenskapelige fakultet poengtert at de har tusen ansatte som trenger kompetansebygging, trolig vil ikke alle disse ville/kunne delta på kurs – men vi må i teorien kjøre kurs til etterspørsel minker.</w:t>
      </w:r>
    </w:p>
    <w:p w14:paraId="29D5B402" w14:textId="6BC33791" w:rsidR="00053071" w:rsidRDefault="00053071" w:rsidP="0046281B">
      <w:r w:rsidRPr="00053071">
        <w:t>Vi vet imidlertid at det vil være et behov</w:t>
      </w:r>
      <w:r w:rsidR="009A7D84">
        <w:t xml:space="preserve"> for kompetanseheving</w:t>
      </w:r>
      <w:r w:rsidRPr="00053071">
        <w:t xml:space="preserve"> utover 2020, og mener at </w:t>
      </w:r>
      <w:r>
        <w:t xml:space="preserve">det vil være behov for videreføring av to stillinger </w:t>
      </w:r>
      <w:r w:rsidR="00F008A8">
        <w:t xml:space="preserve">også i </w:t>
      </w:r>
      <w:r>
        <w:t>2021</w:t>
      </w:r>
      <w:r w:rsidR="00F008A8">
        <w:t>. Utover 2021 vil ev. arbeid kunne integreres i DSC arbeidet.</w:t>
      </w:r>
    </w:p>
    <w:p w14:paraId="5D277708" w14:textId="0647B94A" w:rsidR="009049E0" w:rsidRPr="009049E0" w:rsidRDefault="009049E0" w:rsidP="009049E0">
      <w:pPr>
        <w:rPr>
          <w:b/>
        </w:rPr>
      </w:pPr>
      <w:r w:rsidRPr="009049E0">
        <w:rPr>
          <w:b/>
        </w:rPr>
        <w:t>Budsjett Kompetanseprosjektet – 202</w:t>
      </w:r>
      <w:r>
        <w:rPr>
          <w:b/>
        </w:rPr>
        <w:t>1</w:t>
      </w:r>
      <w:r w:rsidRPr="009049E0">
        <w:rPr>
          <w:b/>
        </w:rPr>
        <w:t xml:space="preserve"> </w:t>
      </w:r>
    </w:p>
    <w:tbl>
      <w:tblPr>
        <w:tblStyle w:val="TableGrid"/>
        <w:tblW w:w="0" w:type="auto"/>
        <w:tblLook w:val="04A0" w:firstRow="1" w:lastRow="0" w:firstColumn="1" w:lastColumn="0" w:noHBand="0" w:noVBand="1"/>
      </w:tblPr>
      <w:tblGrid>
        <w:gridCol w:w="1555"/>
        <w:gridCol w:w="7507"/>
      </w:tblGrid>
      <w:tr w:rsidR="009049E0" w14:paraId="21534FD9" w14:textId="77777777" w:rsidTr="0053580A">
        <w:tc>
          <w:tcPr>
            <w:tcW w:w="1555" w:type="dxa"/>
          </w:tcPr>
          <w:p w14:paraId="4E0E5622" w14:textId="77777777" w:rsidR="009049E0" w:rsidRDefault="009049E0" w:rsidP="0053580A">
            <w:r>
              <w:t>Kroner</w:t>
            </w:r>
          </w:p>
        </w:tc>
        <w:tc>
          <w:tcPr>
            <w:tcW w:w="7507" w:type="dxa"/>
          </w:tcPr>
          <w:p w14:paraId="170B233B" w14:textId="77777777" w:rsidR="009049E0" w:rsidRDefault="009049E0" w:rsidP="0053580A"/>
        </w:tc>
      </w:tr>
      <w:tr w:rsidR="009049E0" w14:paraId="2CC8D2DE" w14:textId="77777777" w:rsidTr="0053580A">
        <w:tc>
          <w:tcPr>
            <w:tcW w:w="1555" w:type="dxa"/>
          </w:tcPr>
          <w:p w14:paraId="142B0144" w14:textId="77777777" w:rsidR="009049E0" w:rsidRPr="009049E0" w:rsidRDefault="009049E0" w:rsidP="0053580A">
            <w:r w:rsidRPr="009049E0">
              <w:t>1 MNOK</w:t>
            </w:r>
          </w:p>
        </w:tc>
        <w:tc>
          <w:tcPr>
            <w:tcW w:w="7507" w:type="dxa"/>
          </w:tcPr>
          <w:p w14:paraId="50DC417A" w14:textId="77777777" w:rsidR="009049E0" w:rsidRPr="009049E0" w:rsidRDefault="009049E0" w:rsidP="0053580A">
            <w:r w:rsidRPr="009049E0">
              <w:t>Videreføring av prosjektmedarbeider (ligger inne i foreslått budsjett – under pkt. 2 i prioriteringer)</w:t>
            </w:r>
          </w:p>
        </w:tc>
      </w:tr>
      <w:tr w:rsidR="009049E0" w14:paraId="69A264BA" w14:textId="77777777" w:rsidTr="0053580A">
        <w:tc>
          <w:tcPr>
            <w:tcW w:w="1555" w:type="dxa"/>
          </w:tcPr>
          <w:p w14:paraId="2F4E578E" w14:textId="3475EF2F" w:rsidR="009049E0" w:rsidRPr="009049E0" w:rsidRDefault="009049E0" w:rsidP="0053580A">
            <w:r>
              <w:t>1 MNOK</w:t>
            </w:r>
          </w:p>
        </w:tc>
        <w:tc>
          <w:tcPr>
            <w:tcW w:w="7507" w:type="dxa"/>
          </w:tcPr>
          <w:p w14:paraId="6B81B24F" w14:textId="47156617" w:rsidR="009049E0" w:rsidRPr="009049E0" w:rsidRDefault="009049E0" w:rsidP="0053580A">
            <w:r>
              <w:t>Videreføring av frikjøp – UB</w:t>
            </w:r>
          </w:p>
        </w:tc>
      </w:tr>
      <w:tr w:rsidR="009049E0" w14:paraId="01A2C188" w14:textId="77777777" w:rsidTr="0053580A">
        <w:tc>
          <w:tcPr>
            <w:tcW w:w="1555" w:type="dxa"/>
          </w:tcPr>
          <w:p w14:paraId="3F4C79D3" w14:textId="45AADF71" w:rsidR="009049E0" w:rsidRDefault="009049E0" w:rsidP="0053580A">
            <w:r>
              <w:rPr>
                <w:b/>
              </w:rPr>
              <w:t>2</w:t>
            </w:r>
            <w:r w:rsidRPr="00874D3A">
              <w:rPr>
                <w:b/>
              </w:rPr>
              <w:t>,</w:t>
            </w:r>
            <w:r>
              <w:rPr>
                <w:b/>
              </w:rPr>
              <w:t>0</w:t>
            </w:r>
            <w:r w:rsidRPr="00874D3A">
              <w:rPr>
                <w:b/>
              </w:rPr>
              <w:t xml:space="preserve"> MNOK</w:t>
            </w:r>
          </w:p>
        </w:tc>
        <w:tc>
          <w:tcPr>
            <w:tcW w:w="7507" w:type="dxa"/>
          </w:tcPr>
          <w:p w14:paraId="73EA6146" w14:textId="119AADA4" w:rsidR="009049E0" w:rsidRDefault="009049E0" w:rsidP="009049E0">
            <w:r w:rsidRPr="00874D3A">
              <w:rPr>
                <w:b/>
              </w:rPr>
              <w:t xml:space="preserve">Sum </w:t>
            </w:r>
            <w:r>
              <w:rPr>
                <w:b/>
              </w:rPr>
              <w:t xml:space="preserve">kostnader </w:t>
            </w:r>
          </w:p>
        </w:tc>
      </w:tr>
    </w:tbl>
    <w:p w14:paraId="5BE71EB3" w14:textId="77777777" w:rsidR="009049E0" w:rsidRPr="009049E0" w:rsidRDefault="009049E0" w:rsidP="009049E0">
      <w:pPr>
        <w:rPr>
          <w:lang w:val="en-GB"/>
        </w:rPr>
      </w:pPr>
    </w:p>
    <w:p w14:paraId="022152E3" w14:textId="3436DE9B" w:rsidR="00872C86" w:rsidRPr="00053071" w:rsidRDefault="00872C86" w:rsidP="000B0653">
      <w:pPr>
        <w:pStyle w:val="Heading2"/>
        <w:rPr>
          <w:lang w:val="en-GB"/>
        </w:rPr>
      </w:pPr>
      <w:r w:rsidRPr="00053071">
        <w:rPr>
          <w:lang w:val="en-GB"/>
        </w:rPr>
        <w:t>Carpentry</w:t>
      </w:r>
      <w:r w:rsidR="00F625C7" w:rsidRPr="00053071">
        <w:rPr>
          <w:lang w:val="en-GB"/>
        </w:rPr>
        <w:t xml:space="preserve">, </w:t>
      </w:r>
      <w:proofErr w:type="spellStart"/>
      <w:r w:rsidR="00F625C7" w:rsidRPr="00053071">
        <w:rPr>
          <w:lang w:val="en-GB"/>
        </w:rPr>
        <w:t>CodeRefinery</w:t>
      </w:r>
      <w:proofErr w:type="spellEnd"/>
      <w:r w:rsidRPr="00053071">
        <w:rPr>
          <w:lang w:val="en-GB"/>
        </w:rPr>
        <w:t xml:space="preserve"> </w:t>
      </w:r>
      <w:proofErr w:type="spellStart"/>
      <w:r w:rsidRPr="00053071">
        <w:rPr>
          <w:lang w:val="en-GB"/>
        </w:rPr>
        <w:t>og</w:t>
      </w:r>
      <w:proofErr w:type="spellEnd"/>
      <w:r w:rsidRPr="00053071">
        <w:rPr>
          <w:lang w:val="en-GB"/>
        </w:rPr>
        <w:t xml:space="preserve"> Res</w:t>
      </w:r>
      <w:r w:rsidR="00BD526A" w:rsidRPr="00053071">
        <w:rPr>
          <w:lang w:val="en-GB"/>
        </w:rPr>
        <w:t>e</w:t>
      </w:r>
      <w:r w:rsidRPr="00053071">
        <w:rPr>
          <w:lang w:val="en-GB"/>
        </w:rPr>
        <w:t>arch Bazaar</w:t>
      </w:r>
    </w:p>
    <w:p w14:paraId="538F9D74" w14:textId="4378160B" w:rsidR="00F725C7" w:rsidRDefault="00C417CA" w:rsidP="00872C86">
      <w:r>
        <w:t>Medlemmer fra p</w:t>
      </w:r>
      <w:r w:rsidR="00A93DC0">
        <w:t xml:space="preserve">rosjektgruppen </w:t>
      </w:r>
      <w:r w:rsidR="000C227F">
        <w:t xml:space="preserve">og kolleger fra UB </w:t>
      </w:r>
      <w:r w:rsidR="009F5B20">
        <w:t xml:space="preserve">har i prosjektperioden </w:t>
      </w:r>
      <w:r w:rsidR="00A93DC0">
        <w:t xml:space="preserve">tilrettelagt for </w:t>
      </w:r>
      <w:r w:rsidR="000C227F">
        <w:t xml:space="preserve">og levert </w:t>
      </w:r>
      <w:proofErr w:type="spellStart"/>
      <w:r w:rsidR="00A93DC0">
        <w:t>Carpentry</w:t>
      </w:r>
      <w:proofErr w:type="spellEnd"/>
      <w:r w:rsidR="00C56469">
        <w:t xml:space="preserve"> </w:t>
      </w:r>
      <w:r w:rsidR="000C227F">
        <w:t>kurs</w:t>
      </w:r>
      <w:r w:rsidR="00F725C7">
        <w:t xml:space="preserve">. </w:t>
      </w:r>
      <w:r w:rsidR="009F5B20">
        <w:t>D</w:t>
      </w:r>
      <w:r w:rsidR="00F725C7">
        <w:t xml:space="preserve">isse kursene er populære og etterspørres av ansatte på UiO, samtidig tar det tid å </w:t>
      </w:r>
      <w:r w:rsidR="00CF3FDD">
        <w:t xml:space="preserve">tilrettelegge for kurs, og </w:t>
      </w:r>
      <w:r w:rsidR="00F725C7">
        <w:t>sikre</w:t>
      </w:r>
      <w:r w:rsidR="00CF3FDD">
        <w:t xml:space="preserve"> opprettholdelse av aktivitet i forhold til rekruttering av nye kursholdere og hjelpere. </w:t>
      </w:r>
    </w:p>
    <w:p w14:paraId="5D64B87C" w14:textId="70F28E64" w:rsidR="00DB09D9" w:rsidRDefault="00CF3FDD" w:rsidP="00872C86">
      <w:r>
        <w:t xml:space="preserve">Samtidig har UB nå en kursinstruktør for </w:t>
      </w:r>
      <w:proofErr w:type="spellStart"/>
      <w:r>
        <w:t>CodeRefinery</w:t>
      </w:r>
      <w:proofErr w:type="spellEnd"/>
      <w:r>
        <w:t xml:space="preserve"> ved UiO, som samarbeider med det bredere miljøet ved UiO og som ønsker å bidra for tilrettelegging for kurs</w:t>
      </w:r>
      <w:r w:rsidR="00DB09D9">
        <w:t xml:space="preserve"> koordinert med </w:t>
      </w:r>
      <w:proofErr w:type="spellStart"/>
      <w:r w:rsidR="00DB09D9">
        <w:t>Carpentry</w:t>
      </w:r>
      <w:proofErr w:type="spellEnd"/>
      <w:r w:rsidR="00DB09D9">
        <w:t xml:space="preserve"> aktiviteten</w:t>
      </w:r>
      <w:r>
        <w:t xml:space="preserve">. </w:t>
      </w:r>
      <w:r w:rsidR="00F725C7">
        <w:t xml:space="preserve">UB </w:t>
      </w:r>
      <w:r w:rsidR="00DB09D9">
        <w:t xml:space="preserve">bidrar også til å holde Research </w:t>
      </w:r>
      <w:proofErr w:type="spellStart"/>
      <w:r w:rsidR="00DB09D9">
        <w:t>Bazaar</w:t>
      </w:r>
      <w:proofErr w:type="spellEnd"/>
      <w:r w:rsidR="00DB09D9">
        <w:t xml:space="preserve"> en gang i året, og </w:t>
      </w:r>
      <w:proofErr w:type="spellStart"/>
      <w:r w:rsidR="00DB09D9">
        <w:t>call</w:t>
      </w:r>
      <w:proofErr w:type="spellEnd"/>
      <w:r w:rsidR="00DB09D9">
        <w:t xml:space="preserve"> for workshops for 2019 er nå online</w:t>
      </w:r>
      <w:r w:rsidR="00DB09D9">
        <w:rPr>
          <w:rStyle w:val="FootnoteReference"/>
        </w:rPr>
        <w:footnoteReference w:id="4"/>
      </w:r>
      <w:r w:rsidR="00DB09D9">
        <w:t xml:space="preserve">. </w:t>
      </w:r>
    </w:p>
    <w:p w14:paraId="786A10EC" w14:textId="63D89714" w:rsidR="00DB09D9" w:rsidRDefault="00DB09D9" w:rsidP="00DB09D9">
      <w:r>
        <w:t xml:space="preserve">For å sikre </w:t>
      </w:r>
      <w:r w:rsidR="009F5B20">
        <w:t xml:space="preserve">at nivået på denne aktiviteten skal opprettholdes ønsker vi å utvide prosjektgruppen med ytterligere en halv stilling. </w:t>
      </w:r>
    </w:p>
    <w:p w14:paraId="7F3F7D4C" w14:textId="1EF6CF1A" w:rsidR="00B616D4" w:rsidRPr="009049E0" w:rsidRDefault="00B616D4" w:rsidP="009049E0">
      <w:pPr>
        <w:pStyle w:val="Heading2"/>
      </w:pPr>
      <w:r w:rsidRPr="009049E0">
        <w:t>Samarbeid og koordinering</w:t>
      </w:r>
      <w:r w:rsidR="00F825F4" w:rsidRPr="009049E0">
        <w:t xml:space="preserve"> </w:t>
      </w:r>
    </w:p>
    <w:p w14:paraId="47CC4EA5" w14:textId="3CBC3CCE" w:rsidR="00653C10" w:rsidRPr="00653C10" w:rsidRDefault="00653C10">
      <w:r w:rsidRPr="00653C10">
        <w:t>Vi men</w:t>
      </w:r>
      <w:r>
        <w:t>er at det er viktig å koordinere aktivitet på tvers, for å sikre god utnyttelse av kompetanse og ressurser ved UiO. I tillegg til etablering av nettverk som beskrevet over ønsker vi derfor å koordinere vår aktivitet med relevante UiO initiativer slik som:</w:t>
      </w:r>
    </w:p>
    <w:p w14:paraId="076F9B60" w14:textId="33B2FB88" w:rsidR="00653C10" w:rsidRPr="00653C10" w:rsidRDefault="001C2CF9" w:rsidP="00C64960">
      <w:pPr>
        <w:pStyle w:val="ListParagraph"/>
        <w:numPr>
          <w:ilvl w:val="0"/>
          <w:numId w:val="3"/>
        </w:numPr>
        <w:rPr>
          <w:b/>
        </w:rPr>
      </w:pPr>
      <w:r>
        <w:t>A</w:t>
      </w:r>
      <w:r w:rsidR="00B616D4">
        <w:t>rbeid</w:t>
      </w:r>
      <w:r>
        <w:t>et</w:t>
      </w:r>
      <w:r w:rsidR="00B616D4">
        <w:t xml:space="preserve"> med </w:t>
      </w:r>
      <w:r>
        <w:t xml:space="preserve">etablering av et </w:t>
      </w:r>
      <w:r w:rsidR="00B616D4">
        <w:t xml:space="preserve">Digital </w:t>
      </w:r>
      <w:proofErr w:type="spellStart"/>
      <w:r w:rsidR="00B616D4">
        <w:t>Scholarship</w:t>
      </w:r>
      <w:proofErr w:type="spellEnd"/>
      <w:r w:rsidR="00B616D4">
        <w:t xml:space="preserve"> Centre, som foregår ved Realfagsbiblioteket. </w:t>
      </w:r>
    </w:p>
    <w:p w14:paraId="2A1557B3" w14:textId="58BEC415" w:rsidR="00E76431" w:rsidRPr="002168D2" w:rsidRDefault="00F67D24" w:rsidP="00E76431">
      <w:pPr>
        <w:pStyle w:val="ListParagraph"/>
        <w:numPr>
          <w:ilvl w:val="0"/>
          <w:numId w:val="3"/>
        </w:numPr>
        <w:rPr>
          <w:b/>
        </w:rPr>
      </w:pPr>
      <w:r>
        <w:t xml:space="preserve">USIT </w:t>
      </w:r>
      <w:r w:rsidR="00653C10">
        <w:t xml:space="preserve">arbeid </w:t>
      </w:r>
      <w:r>
        <w:t xml:space="preserve">rettet mot forskere </w:t>
      </w:r>
      <w:r w:rsidR="00653C10">
        <w:t>bl.a. relatert til</w:t>
      </w:r>
      <w:r w:rsidR="00DB09D9">
        <w:t xml:space="preserve"> datadrevet forskerstøtte</w:t>
      </w:r>
      <w:r w:rsidR="00653C10">
        <w:t xml:space="preserve"> som beskrevet i annen søknad til </w:t>
      </w:r>
      <w:r w:rsidR="001C2CF9">
        <w:t>Fagrådet</w:t>
      </w:r>
      <w:r w:rsidR="00DB09D9">
        <w:t xml:space="preserve">. </w:t>
      </w:r>
    </w:p>
    <w:p w14:paraId="297541C8" w14:textId="3B80444F" w:rsidR="002168D2" w:rsidRDefault="002168D2">
      <w:pPr>
        <w:rPr>
          <w:b/>
        </w:rPr>
      </w:pPr>
      <w:r>
        <w:rPr>
          <w:b/>
        </w:rPr>
        <w:br w:type="page"/>
      </w:r>
    </w:p>
    <w:p w14:paraId="33375F5C" w14:textId="77777777" w:rsidR="002168D2" w:rsidRPr="001D316C" w:rsidRDefault="002168D2" w:rsidP="002168D2">
      <w:pPr>
        <w:pStyle w:val="Heading1"/>
        <w:ind w:left="357" w:hanging="357"/>
      </w:pPr>
      <w:r w:rsidRPr="001D316C">
        <w:lastRenderedPageBreak/>
        <w:t xml:space="preserve">Vedlegg 2 «Digital </w:t>
      </w:r>
      <w:proofErr w:type="spellStart"/>
      <w:r w:rsidRPr="001D316C">
        <w:t>Scholarship</w:t>
      </w:r>
      <w:proofErr w:type="spellEnd"/>
      <w:r w:rsidRPr="001D316C">
        <w:t xml:space="preserve"> Center» på Universitetet i Oslo (UiO)</w:t>
      </w:r>
    </w:p>
    <w:p w14:paraId="6E521A92" w14:textId="77777777" w:rsidR="002168D2" w:rsidRDefault="002168D2" w:rsidP="002168D2">
      <w:pPr>
        <w:pStyle w:val="Heading1"/>
        <w:ind w:left="357" w:hanging="357"/>
      </w:pPr>
      <w:r w:rsidRPr="000C1B91">
        <w:t>Bakgrunn</w:t>
      </w:r>
    </w:p>
    <w:p w14:paraId="5ED23E2F" w14:textId="77777777" w:rsidR="002168D2" w:rsidRPr="001D316C" w:rsidRDefault="002168D2" w:rsidP="002168D2">
      <w:r>
        <w:rPr>
          <w:rFonts w:ascii="Segoe UI" w:hAnsi="Segoe UI" w:cs="Segoe UI"/>
          <w:color w:val="212121"/>
          <w:sz w:val="20"/>
          <w:szCs w:val="20"/>
        </w:rPr>
        <w:t xml:space="preserve">UiO må kunne tilby tjenester som kan støtte forskere å navigere i de komplekse utfordringene knyttet til </w:t>
      </w:r>
      <w:proofErr w:type="gramStart"/>
      <w:r>
        <w:rPr>
          <w:rFonts w:ascii="Segoe UI" w:hAnsi="Segoe UI" w:cs="Segoe UI"/>
          <w:color w:val="212121"/>
          <w:sz w:val="20"/>
          <w:szCs w:val="20"/>
        </w:rPr>
        <w:t>digital forskningsprosesser</w:t>
      </w:r>
      <w:proofErr w:type="gramEnd"/>
      <w:r>
        <w:rPr>
          <w:rFonts w:ascii="Segoe UI" w:hAnsi="Segoe UI" w:cs="Segoe UI"/>
          <w:color w:val="212121"/>
          <w:sz w:val="20"/>
          <w:szCs w:val="20"/>
        </w:rPr>
        <w:t>. Slik støtte kan for eksempel være i form av veiledning innen personvern og opphavsrett, veiledning om og tilgang til IKT og annen infrastruktur, opplæring i digitale ferdigheter, hjelp med formidling, samt støtte med håndtering av data både på kort og lang sikt. Det finnes allerede slik støtte på UiO innen noen av disse områdene, men tjenes-</w:t>
      </w:r>
      <w:proofErr w:type="spellStart"/>
      <w:r>
        <w:rPr>
          <w:rFonts w:ascii="Segoe UI" w:hAnsi="Segoe UI" w:cs="Segoe UI"/>
          <w:color w:val="212121"/>
          <w:sz w:val="20"/>
          <w:szCs w:val="20"/>
        </w:rPr>
        <w:t>tene</w:t>
      </w:r>
      <w:proofErr w:type="spellEnd"/>
      <w:r>
        <w:rPr>
          <w:rFonts w:ascii="Segoe UI" w:hAnsi="Segoe UI" w:cs="Segoe UI"/>
          <w:color w:val="212121"/>
          <w:sz w:val="20"/>
          <w:szCs w:val="20"/>
        </w:rPr>
        <w:t xml:space="preserve"> kan være vanskelige å finne, uoversiktlige, eller kun dekke deler av behovet.</w:t>
      </w:r>
      <w:r>
        <w:rPr>
          <w:rFonts w:ascii="&amp;quot" w:hAnsi="&amp;quot"/>
          <w:color w:val="212121"/>
          <w:sz w:val="20"/>
          <w:szCs w:val="20"/>
        </w:rPr>
        <w:br/>
      </w:r>
      <w:r>
        <w:rPr>
          <w:rFonts w:ascii="Segoe UI" w:hAnsi="Segoe UI" w:cs="Segoe UI"/>
          <w:color w:val="212121"/>
          <w:sz w:val="20"/>
          <w:szCs w:val="20"/>
        </w:rPr>
        <w:t xml:space="preserve">Et tiltak foreslått i rapporten fra «Masterplan IT» for å øke digitale kunnskaper og ferdigheter på UiO og gi forske-re støtte tilpasset den nye digital hverdagen, er å utvikle et eget senter med dette som formål. Internasjonalt fin-nes det mange eksempler og modeller for denne typen sentre ved universiteter. De kalles gjerne «Digital </w:t>
      </w:r>
      <w:proofErr w:type="spellStart"/>
      <w:r>
        <w:rPr>
          <w:rFonts w:ascii="Segoe UI" w:hAnsi="Segoe UI" w:cs="Segoe UI"/>
          <w:color w:val="212121"/>
          <w:sz w:val="20"/>
          <w:szCs w:val="20"/>
        </w:rPr>
        <w:t>Scho-larship</w:t>
      </w:r>
      <w:proofErr w:type="spellEnd"/>
      <w:r>
        <w:rPr>
          <w:rFonts w:ascii="Segoe UI" w:hAnsi="Segoe UI" w:cs="Segoe UI"/>
          <w:color w:val="212121"/>
          <w:sz w:val="20"/>
          <w:szCs w:val="20"/>
        </w:rPr>
        <w:t xml:space="preserve"> Centers» (DSC).</w:t>
      </w:r>
      <w:r>
        <w:rPr>
          <w:rFonts w:ascii="&amp;quot" w:hAnsi="&amp;quot"/>
          <w:color w:val="212121"/>
          <w:sz w:val="20"/>
          <w:szCs w:val="20"/>
        </w:rPr>
        <w:br/>
      </w:r>
      <w:r>
        <w:rPr>
          <w:rFonts w:ascii="Segoe UI" w:hAnsi="Segoe UI" w:cs="Segoe UI"/>
          <w:color w:val="212121"/>
          <w:sz w:val="20"/>
          <w:szCs w:val="20"/>
        </w:rPr>
        <w:t>Hvordan et DSC er organisert varierer basert på aktuelle behov og tradisjoner på hver enkelt institusjon. Typiske tjenester som finnes på et DSC er beskrevet i Tabell A. Uansett oppbygging av selve senteret, må tilbudet ligge på et sted på universitetet som kan tenke langsiktig rundt oppbygging og bevaring av tjenester og kompetanse innen disse områdene og er ikke avhengig av midlertidig finansiering, noe som ofte er problemet med akademiske sent-re og prosjekter.</w:t>
      </w:r>
    </w:p>
    <w:p w14:paraId="42A887B0" w14:textId="77777777" w:rsidR="002168D2" w:rsidRDefault="002168D2" w:rsidP="002168D2">
      <w:pPr>
        <w:pStyle w:val="ListParagraph"/>
        <w:numPr>
          <w:ilvl w:val="0"/>
          <w:numId w:val="9"/>
        </w:numPr>
        <w:ind w:left="426" w:firstLine="0"/>
        <w:jc w:val="center"/>
        <w:rPr>
          <w:b/>
          <w:bCs/>
        </w:rPr>
      </w:pPr>
      <w:r w:rsidRPr="2BB0A56E">
        <w:rPr>
          <w:b/>
          <w:bCs/>
        </w:rPr>
        <w:t>Utvalgt</w:t>
      </w:r>
      <w:r>
        <w:rPr>
          <w:b/>
          <w:bCs/>
        </w:rPr>
        <w:t>e</w:t>
      </w:r>
      <w:r w:rsidRPr="2BB0A56E">
        <w:rPr>
          <w:b/>
          <w:bCs/>
        </w:rPr>
        <w:t xml:space="preserve"> tjenester som kan potensielt tilbys av et DSC</w:t>
      </w:r>
    </w:p>
    <w:tbl>
      <w:tblPr>
        <w:tblStyle w:val="ListTable2"/>
        <w:tblW w:w="0" w:type="auto"/>
        <w:tblLook w:val="0600" w:firstRow="0" w:lastRow="0" w:firstColumn="0" w:lastColumn="0" w:noHBand="1" w:noVBand="1"/>
      </w:tblPr>
      <w:tblGrid>
        <w:gridCol w:w="2502"/>
        <w:gridCol w:w="6570"/>
      </w:tblGrid>
      <w:tr w:rsidR="002168D2" w14:paraId="40547008" w14:textId="77777777" w:rsidTr="00320C0F">
        <w:trPr>
          <w:trHeight w:val="63"/>
        </w:trPr>
        <w:tc>
          <w:tcPr>
            <w:tcW w:w="2552" w:type="dxa"/>
          </w:tcPr>
          <w:p w14:paraId="566A3304" w14:textId="77777777" w:rsidR="002168D2" w:rsidRDefault="002168D2" w:rsidP="00320C0F">
            <w:pPr>
              <w:spacing w:line="276" w:lineRule="auto"/>
              <w:rPr>
                <w:b/>
                <w:bCs/>
              </w:rPr>
            </w:pPr>
            <w:proofErr w:type="spellStart"/>
            <w:r w:rsidRPr="0FB2455E">
              <w:rPr>
                <w:b/>
                <w:bCs/>
              </w:rPr>
              <w:t>Kategori</w:t>
            </w:r>
            <w:proofErr w:type="spellEnd"/>
          </w:p>
        </w:tc>
        <w:tc>
          <w:tcPr>
            <w:tcW w:w="6808" w:type="dxa"/>
          </w:tcPr>
          <w:p w14:paraId="4334169D" w14:textId="77777777" w:rsidR="002168D2" w:rsidRDefault="002168D2" w:rsidP="00320C0F">
            <w:pPr>
              <w:spacing w:line="276" w:lineRule="auto"/>
              <w:rPr>
                <w:b/>
                <w:bCs/>
              </w:rPr>
            </w:pPr>
            <w:proofErr w:type="spellStart"/>
            <w:r w:rsidRPr="0FB2455E">
              <w:rPr>
                <w:b/>
                <w:bCs/>
              </w:rPr>
              <w:t>Beskrivelse</w:t>
            </w:r>
            <w:proofErr w:type="spellEnd"/>
          </w:p>
        </w:tc>
      </w:tr>
      <w:tr w:rsidR="002168D2" w14:paraId="04509C41" w14:textId="77777777" w:rsidTr="00320C0F">
        <w:trPr>
          <w:trHeight w:val="845"/>
        </w:trPr>
        <w:tc>
          <w:tcPr>
            <w:tcW w:w="2552" w:type="dxa"/>
          </w:tcPr>
          <w:p w14:paraId="025ACB6F" w14:textId="77777777" w:rsidR="002168D2" w:rsidRDefault="002168D2" w:rsidP="00320C0F">
            <w:pPr>
              <w:spacing w:line="276" w:lineRule="auto"/>
            </w:pPr>
            <w:r>
              <w:t xml:space="preserve">Digital </w:t>
            </w:r>
            <w:proofErr w:type="spellStart"/>
            <w:r>
              <w:t>arbeidsflyt</w:t>
            </w:r>
            <w:proofErr w:type="spellEnd"/>
          </w:p>
        </w:tc>
        <w:tc>
          <w:tcPr>
            <w:tcW w:w="6808" w:type="dxa"/>
          </w:tcPr>
          <w:p w14:paraId="703B23B5" w14:textId="77777777" w:rsidR="002168D2" w:rsidRPr="002168D2" w:rsidRDefault="002168D2" w:rsidP="00320C0F">
            <w:pPr>
              <w:spacing w:line="276" w:lineRule="auto"/>
              <w:rPr>
                <w:lang w:val="nb-NO"/>
              </w:rPr>
            </w:pPr>
            <w:r w:rsidRPr="002168D2">
              <w:rPr>
                <w:lang w:val="nb-NO"/>
              </w:rPr>
              <w:t>Konsultasjon om datahåndtering, datahåndteringsplaner, og åpen forskning​</w:t>
            </w:r>
          </w:p>
          <w:p w14:paraId="27D5D46A" w14:textId="77777777" w:rsidR="002168D2" w:rsidRPr="002168D2" w:rsidRDefault="002168D2" w:rsidP="00320C0F">
            <w:pPr>
              <w:spacing w:line="276" w:lineRule="auto"/>
              <w:rPr>
                <w:lang w:val="nb-NO"/>
              </w:rPr>
            </w:pPr>
            <w:r w:rsidRPr="002168D2">
              <w:rPr>
                <w:lang w:val="nb-NO"/>
              </w:rPr>
              <w:t>Veiledning og forvaltning av lisenser og opphavsrett​</w:t>
            </w:r>
          </w:p>
          <w:p w14:paraId="5142A213" w14:textId="77777777" w:rsidR="002168D2" w:rsidRDefault="002168D2" w:rsidP="00320C0F">
            <w:pPr>
              <w:spacing w:line="276" w:lineRule="auto"/>
            </w:pPr>
            <w:proofErr w:type="spellStart"/>
            <w:r>
              <w:t>Veiledning</w:t>
            </w:r>
            <w:proofErr w:type="spellEnd"/>
            <w:r>
              <w:t xml:space="preserve"> </w:t>
            </w:r>
            <w:proofErr w:type="spellStart"/>
            <w:r>
              <w:t>innen</w:t>
            </w:r>
            <w:proofErr w:type="spellEnd"/>
            <w:r>
              <w:t xml:space="preserve"> </w:t>
            </w:r>
            <w:proofErr w:type="spellStart"/>
            <w:r>
              <w:t>personvern</w:t>
            </w:r>
            <w:proofErr w:type="spellEnd"/>
            <w:r>
              <w:t xml:space="preserve"> (GDPR)​</w:t>
            </w:r>
          </w:p>
        </w:tc>
      </w:tr>
      <w:tr w:rsidR="002168D2" w14:paraId="6B340201" w14:textId="77777777" w:rsidTr="00320C0F">
        <w:trPr>
          <w:trHeight w:val="70"/>
        </w:trPr>
        <w:tc>
          <w:tcPr>
            <w:tcW w:w="2552" w:type="dxa"/>
          </w:tcPr>
          <w:p w14:paraId="23872BED" w14:textId="77777777" w:rsidR="002168D2" w:rsidRDefault="002168D2" w:rsidP="00320C0F">
            <w:pPr>
              <w:spacing w:line="276" w:lineRule="auto"/>
            </w:pPr>
            <w:proofErr w:type="spellStart"/>
            <w:r>
              <w:t>Utvikle</w:t>
            </w:r>
            <w:proofErr w:type="spellEnd"/>
            <w:r>
              <w:t xml:space="preserve"> </w:t>
            </w:r>
            <w:proofErr w:type="spellStart"/>
            <w:r>
              <w:t>ferdigheter</w:t>
            </w:r>
            <w:proofErr w:type="spellEnd"/>
            <w:r>
              <w:t xml:space="preserve"> </w:t>
            </w:r>
            <w:proofErr w:type="spellStart"/>
            <w:r>
              <w:t>og</w:t>
            </w:r>
            <w:proofErr w:type="spellEnd"/>
            <w:r>
              <w:t xml:space="preserve"> </w:t>
            </w:r>
            <w:proofErr w:type="spellStart"/>
            <w:r>
              <w:t>formidling</w:t>
            </w:r>
            <w:proofErr w:type="spellEnd"/>
          </w:p>
        </w:tc>
        <w:tc>
          <w:tcPr>
            <w:tcW w:w="6808" w:type="dxa"/>
          </w:tcPr>
          <w:p w14:paraId="13ACF36C" w14:textId="77777777" w:rsidR="002168D2" w:rsidRPr="002168D2" w:rsidRDefault="002168D2" w:rsidP="00320C0F">
            <w:pPr>
              <w:spacing w:line="276" w:lineRule="auto"/>
              <w:rPr>
                <w:lang w:val="nb-NO"/>
              </w:rPr>
            </w:pPr>
            <w:r w:rsidRPr="002168D2">
              <w:rPr>
                <w:lang w:val="nb-NO"/>
              </w:rPr>
              <w:t xml:space="preserve">Ansvar for </w:t>
            </w:r>
            <w:proofErr w:type="spellStart"/>
            <w:r w:rsidRPr="002168D2">
              <w:rPr>
                <w:lang w:val="nb-NO"/>
              </w:rPr>
              <w:t>Carpentry</w:t>
            </w:r>
            <w:proofErr w:type="spellEnd"/>
            <w:r w:rsidRPr="002168D2">
              <w:rPr>
                <w:lang w:val="nb-NO"/>
              </w:rPr>
              <w:t>-kurs og lignende​</w:t>
            </w:r>
          </w:p>
          <w:p w14:paraId="6D034548" w14:textId="77777777" w:rsidR="002168D2" w:rsidRPr="002168D2" w:rsidRDefault="002168D2" w:rsidP="00320C0F">
            <w:pPr>
              <w:spacing w:line="276" w:lineRule="auto"/>
              <w:rPr>
                <w:lang w:val="nb-NO"/>
              </w:rPr>
            </w:pPr>
            <w:r w:rsidRPr="002168D2">
              <w:rPr>
                <w:lang w:val="nb-NO"/>
              </w:rPr>
              <w:t>​​Samarbeidssoner og opplæringsrom​</w:t>
            </w:r>
          </w:p>
          <w:p w14:paraId="3185CD33" w14:textId="77777777" w:rsidR="002168D2" w:rsidRPr="002168D2" w:rsidRDefault="002168D2" w:rsidP="00320C0F">
            <w:pPr>
              <w:spacing w:line="276" w:lineRule="auto"/>
              <w:rPr>
                <w:lang w:val="nb-NO"/>
              </w:rPr>
            </w:pPr>
            <w:r w:rsidRPr="002168D2">
              <w:rPr>
                <w:lang w:val="nb-NO"/>
              </w:rPr>
              <w:t>Arrangements- og formidlingsstøtte</w:t>
            </w:r>
          </w:p>
          <w:p w14:paraId="751DE2AF" w14:textId="77777777" w:rsidR="002168D2" w:rsidRPr="002168D2" w:rsidRDefault="002168D2" w:rsidP="00320C0F">
            <w:pPr>
              <w:spacing w:line="276" w:lineRule="auto"/>
              <w:rPr>
                <w:lang w:val="nb-NO"/>
              </w:rPr>
            </w:pPr>
            <w:r w:rsidRPr="002168D2">
              <w:rPr>
                <w:lang w:val="nb-NO"/>
              </w:rPr>
              <w:t>Digital forskerprofilering og identitet</w:t>
            </w:r>
          </w:p>
          <w:p w14:paraId="168E4684" w14:textId="77777777" w:rsidR="002168D2" w:rsidRPr="002168D2" w:rsidRDefault="002168D2" w:rsidP="00320C0F">
            <w:pPr>
              <w:spacing w:line="276" w:lineRule="auto"/>
              <w:rPr>
                <w:lang w:val="nb-NO"/>
              </w:rPr>
            </w:pPr>
            <w:r w:rsidRPr="002168D2">
              <w:rPr>
                <w:lang w:val="nb-NO"/>
              </w:rPr>
              <w:t>Posterdesign og grafiske tjenester​</w:t>
            </w:r>
          </w:p>
        </w:tc>
      </w:tr>
      <w:tr w:rsidR="002168D2" w14:paraId="1C3FF14D" w14:textId="77777777" w:rsidTr="00320C0F">
        <w:trPr>
          <w:trHeight w:val="407"/>
        </w:trPr>
        <w:tc>
          <w:tcPr>
            <w:tcW w:w="2552" w:type="dxa"/>
          </w:tcPr>
          <w:p w14:paraId="453DC837" w14:textId="77777777" w:rsidR="002168D2" w:rsidRDefault="002168D2" w:rsidP="00320C0F">
            <w:pPr>
              <w:spacing w:line="276" w:lineRule="auto"/>
            </w:pPr>
            <w:proofErr w:type="spellStart"/>
            <w:r>
              <w:t>Teknologi</w:t>
            </w:r>
            <w:proofErr w:type="spellEnd"/>
            <w:r>
              <w:t xml:space="preserve"> </w:t>
            </w:r>
            <w:proofErr w:type="spellStart"/>
            <w:r>
              <w:t>relatert</w:t>
            </w:r>
            <w:proofErr w:type="spellEnd"/>
          </w:p>
        </w:tc>
        <w:tc>
          <w:tcPr>
            <w:tcW w:w="6808" w:type="dxa"/>
          </w:tcPr>
          <w:p w14:paraId="6E36B687" w14:textId="77777777" w:rsidR="002168D2" w:rsidRPr="002168D2" w:rsidRDefault="002168D2" w:rsidP="00320C0F">
            <w:pPr>
              <w:spacing w:line="276" w:lineRule="auto"/>
              <w:rPr>
                <w:lang w:val="nb-NO"/>
              </w:rPr>
            </w:pPr>
            <w:r w:rsidRPr="002168D2">
              <w:rPr>
                <w:lang w:val="nb-NO"/>
              </w:rPr>
              <w:t xml:space="preserve">Prototypeverksted (3D-printing, elektronikk, </w:t>
            </w:r>
            <w:proofErr w:type="gramStart"/>
            <w:r w:rsidRPr="002168D2">
              <w:rPr>
                <w:lang w:val="nb-NO"/>
              </w:rPr>
              <w:t>m.m.)​</w:t>
            </w:r>
            <w:proofErr w:type="gramEnd"/>
          </w:p>
          <w:p w14:paraId="44053CFF" w14:textId="77777777" w:rsidR="002168D2" w:rsidRPr="002168D2" w:rsidRDefault="002168D2" w:rsidP="00320C0F">
            <w:pPr>
              <w:spacing w:line="276" w:lineRule="auto"/>
              <w:rPr>
                <w:lang w:val="nb-NO"/>
              </w:rPr>
            </w:pPr>
            <w:r w:rsidRPr="002168D2">
              <w:rPr>
                <w:lang w:val="nb-NO"/>
              </w:rPr>
              <w:t>​Visualiseringstjenester​</w:t>
            </w:r>
          </w:p>
          <w:p w14:paraId="1801E878" w14:textId="77777777" w:rsidR="002168D2" w:rsidRPr="002168D2" w:rsidRDefault="002168D2" w:rsidP="00320C0F">
            <w:pPr>
              <w:spacing w:line="276" w:lineRule="auto"/>
              <w:rPr>
                <w:lang w:val="nb-NO"/>
              </w:rPr>
            </w:pPr>
            <w:r w:rsidRPr="002168D2">
              <w:rPr>
                <w:lang w:val="nb-NO"/>
              </w:rPr>
              <w:t>Koordinere tilgang til UiOs ulike fagverksteder</w:t>
            </w:r>
          </w:p>
        </w:tc>
      </w:tr>
      <w:tr w:rsidR="002168D2" w14:paraId="377EC8E0" w14:textId="77777777" w:rsidTr="00320C0F">
        <w:trPr>
          <w:trHeight w:val="299"/>
        </w:trPr>
        <w:tc>
          <w:tcPr>
            <w:tcW w:w="2552" w:type="dxa"/>
          </w:tcPr>
          <w:p w14:paraId="5C18E92B" w14:textId="77777777" w:rsidR="002168D2" w:rsidRDefault="002168D2" w:rsidP="00320C0F">
            <w:pPr>
              <w:spacing w:line="276" w:lineRule="auto"/>
            </w:pPr>
            <w:proofErr w:type="spellStart"/>
            <w:r>
              <w:t>Forskningstøtte</w:t>
            </w:r>
            <w:proofErr w:type="spellEnd"/>
          </w:p>
        </w:tc>
        <w:tc>
          <w:tcPr>
            <w:tcW w:w="6808" w:type="dxa"/>
          </w:tcPr>
          <w:p w14:paraId="42B5FA6D" w14:textId="77777777" w:rsidR="002168D2" w:rsidRPr="002168D2" w:rsidRDefault="002168D2" w:rsidP="00320C0F">
            <w:pPr>
              <w:spacing w:line="276" w:lineRule="auto"/>
              <w:rPr>
                <w:lang w:val="nb-NO"/>
              </w:rPr>
            </w:pPr>
            <w:r w:rsidRPr="002168D2">
              <w:rPr>
                <w:lang w:val="nb-NO"/>
              </w:rPr>
              <w:t xml:space="preserve">AI-støttet søk, </w:t>
            </w:r>
            <w:proofErr w:type="spellStart"/>
            <w:r w:rsidRPr="002168D2">
              <w:rPr>
                <w:lang w:val="nb-NO"/>
              </w:rPr>
              <w:t>textmining</w:t>
            </w:r>
            <w:proofErr w:type="spellEnd"/>
            <w:r w:rsidRPr="002168D2">
              <w:rPr>
                <w:lang w:val="nb-NO"/>
              </w:rPr>
              <w:t>, systematiske litteratursøk, søk i og etter datasett​</w:t>
            </w:r>
          </w:p>
          <w:p w14:paraId="5A54FF56" w14:textId="77777777" w:rsidR="002168D2" w:rsidRPr="002168D2" w:rsidRDefault="002168D2" w:rsidP="00320C0F">
            <w:pPr>
              <w:spacing w:line="276" w:lineRule="auto"/>
              <w:rPr>
                <w:lang w:val="nb-NO"/>
              </w:rPr>
            </w:pPr>
            <w:r w:rsidRPr="002168D2">
              <w:rPr>
                <w:lang w:val="nb-NO"/>
              </w:rPr>
              <w:t>Referanse- og siteringsverktøy​</w:t>
            </w:r>
          </w:p>
          <w:p w14:paraId="09D47AFC" w14:textId="77777777" w:rsidR="002168D2" w:rsidRPr="002168D2" w:rsidRDefault="002168D2" w:rsidP="00320C0F">
            <w:pPr>
              <w:spacing w:line="276" w:lineRule="auto"/>
              <w:rPr>
                <w:lang w:val="nb-NO"/>
              </w:rPr>
            </w:pPr>
            <w:proofErr w:type="spellStart"/>
            <w:r w:rsidRPr="002168D2">
              <w:rPr>
                <w:lang w:val="nb-NO"/>
              </w:rPr>
              <w:t>Bibliometriske</w:t>
            </w:r>
            <w:proofErr w:type="spellEnd"/>
            <w:r w:rsidRPr="002168D2">
              <w:rPr>
                <w:lang w:val="nb-NO"/>
              </w:rPr>
              <w:t xml:space="preserve"> analyser/</w:t>
            </w:r>
            <w:proofErr w:type="spellStart"/>
            <w:r w:rsidRPr="002168D2">
              <w:rPr>
                <w:lang w:val="nb-NO"/>
              </w:rPr>
              <w:t>Altmetrics</w:t>
            </w:r>
            <w:proofErr w:type="spellEnd"/>
            <w:r w:rsidRPr="002168D2">
              <w:rPr>
                <w:lang w:val="nb-NO"/>
              </w:rPr>
              <w:t>​</w:t>
            </w:r>
          </w:p>
        </w:tc>
      </w:tr>
    </w:tbl>
    <w:p w14:paraId="15ECFD1D" w14:textId="77777777" w:rsidR="002168D2" w:rsidRPr="00304D90" w:rsidRDefault="002168D2" w:rsidP="002168D2">
      <w:pPr>
        <w:pStyle w:val="Heading2"/>
        <w:numPr>
          <w:ilvl w:val="1"/>
          <w:numId w:val="0"/>
        </w:numPr>
        <w:spacing w:before="240"/>
        <w:ind w:left="357" w:hanging="357"/>
        <w:jc w:val="both"/>
      </w:pPr>
      <w:r>
        <w:t>Organisering i biblioteket</w:t>
      </w:r>
    </w:p>
    <w:p w14:paraId="3FB6FCCE" w14:textId="77777777" w:rsidR="002168D2" w:rsidRPr="00304D90" w:rsidRDefault="002168D2" w:rsidP="002168D2">
      <w:r>
        <w:t xml:space="preserve">I de fleste tilfeller, er DSC-er lokalisert i et universitetsbibliotek, ofte med nær tilknytting og i samarbeid med universitetets IT-avdeling. Det er flere grunner til en slik organisering. For det første er bibliotekets kjernekompetanse systematikk og organisering. Det å gi forskere tilgang til systematisert informasjon og litteratur til forskningen er en hovedaktivitet ved biblioteket. Biblioteket som tverrgående struktur gjennom universitetets ulike nivåer har kompetanse som i stor grad speiler universitetets faglige organisering og gir et godt utgangspunkt for å støtte opp om de fleste forskningsområder og ulike typer forskningsprosesser. For det andre er biblioteket en </w:t>
      </w:r>
      <w:r>
        <w:lastRenderedPageBreak/>
        <w:t>tverrfaglig, uavhengig og brukerorientert organisasjon med bred faglig kontaktflate mot fagmiljøene som gjør det lettere å få kontakt med forskere. For det tredje jobber biblioteket sammen med USIT og FADM for å videreutvikle forskerstøtte og bidra til gjennomføring av UiOs politikk om åpen tilgang til forskning fra institusjonen. Som en fjerde faktor ligger det til rette for et samarbeid med IT på ulike nivåer for å skape et helhetlig tilbud som kan støtte forskere både teknisk (e.g. bruk av verktøy, lagringsløsninger, osv.) og praktisk (e.g. datahåndteringsplaner, metadata, osv.)</w:t>
      </w:r>
    </w:p>
    <w:p w14:paraId="6A0D384F" w14:textId="77777777" w:rsidR="002168D2" w:rsidRDefault="002168D2" w:rsidP="002168D2">
      <w:r>
        <w:t xml:space="preserve">Et eksempel som biblioteket jobber med allerede, er å koordinere et </w:t>
      </w:r>
      <w:proofErr w:type="spellStart"/>
      <w:r>
        <w:t>Carpentries</w:t>
      </w:r>
      <w:proofErr w:type="spellEnd"/>
      <w:r>
        <w:t xml:space="preserve">-miljøet på UiO. </w:t>
      </w:r>
      <w:proofErr w:type="spellStart"/>
      <w:r>
        <w:t>Capentries</w:t>
      </w:r>
      <w:proofErr w:type="spellEnd"/>
      <w:r>
        <w:t xml:space="preserve"> er en “</w:t>
      </w:r>
      <w:proofErr w:type="spellStart"/>
      <w:r>
        <w:t>bottom</w:t>
      </w:r>
      <w:proofErr w:type="spellEnd"/>
      <w:r>
        <w:t xml:space="preserve"> up” initiert organisasjon som tilbyr et pedagogisk opplegg for workshops i grunnleggende digitale ferdigheter som programmering og datahåndtering som er et viktig supplement til andre tilbud på UiO. En «</w:t>
      </w:r>
      <w:proofErr w:type="spellStart"/>
      <w:r>
        <w:t>train-the-trainer</w:t>
      </w:r>
      <w:proofErr w:type="spellEnd"/>
      <w:r>
        <w:t xml:space="preserve">» tilnærming gjør det mulig å skalere opp tilbudet til å nå mange. Gjennom </w:t>
      </w:r>
      <w:proofErr w:type="spellStart"/>
      <w:r>
        <w:t>Carpentries</w:t>
      </w:r>
      <w:proofErr w:type="spellEnd"/>
      <w:r>
        <w:t xml:space="preserve">-kursene på UiO blir forskere tilbudt workshops gjennom arbeidet en frivillig gruppe instruktører fra ulike fagområder samarbeider om å gjennomføre. Det skapes et felleskap mellom de som lager eller deltar på disse fører til deling av kunnskap og forskningsinteresser på tvers av UiO. </w:t>
      </w:r>
      <w:proofErr w:type="spellStart"/>
      <w:r>
        <w:t>CodeRefinery</w:t>
      </w:r>
      <w:proofErr w:type="spellEnd"/>
      <w:r>
        <w:t xml:space="preserve"> er et lignende initiativ i nordiske og baltiske land som leverer workshop på mer avansert temaer innen forskningsprogramvareutvikling. De jobber for å fremme </w:t>
      </w:r>
      <w:proofErr w:type="spellStart"/>
      <w:r>
        <w:t>FAIRness</w:t>
      </w:r>
      <w:proofErr w:type="spellEnd"/>
      <w:r>
        <w:t xml:space="preserve"> og bestepraksis av utvikling og vedlikehold av forskningsprogramvare med tanke på “</w:t>
      </w:r>
      <w:proofErr w:type="spellStart"/>
      <w:r>
        <w:t>open</w:t>
      </w:r>
      <w:proofErr w:type="spellEnd"/>
      <w:r>
        <w:t xml:space="preserve"> by design” prinsipp. Et DSC kan være et «hjem» for denne typer miljøer og kursvirksomhet på UiO.</w:t>
      </w:r>
    </w:p>
    <w:p w14:paraId="183627DC" w14:textId="77777777" w:rsidR="002168D2" w:rsidRDefault="002168D2" w:rsidP="002168D2">
      <w:proofErr w:type="spellStart"/>
      <w:r>
        <w:t>MusicLab</w:t>
      </w:r>
      <w:proofErr w:type="spellEnd"/>
      <w:r>
        <w:t xml:space="preserve"> er et annet eksempel. Dette er et innovativt prosjekt med åpen forskning som målsetting. Prosjektet er et partnerskap mellom UB og RITMO, UiOs tverrfaglige senter for framragende forskning som forsker på rytme, tid og bevegelse. I dette prosjektet bidrar biblioteket med kunnskap om opphavsrett, personvern og samtykke, datahåndtering, samt konseptutvikling og gjennomføring og produksjon av arrangementer, video med mer. Denne type partnerskap og tjenester kan også koordineres og leveres gjennom et DSC på UiO.</w:t>
      </w:r>
    </w:p>
    <w:p w14:paraId="70A3F1BE" w14:textId="77777777" w:rsidR="002168D2" w:rsidRDefault="002168D2" w:rsidP="002168D2">
      <w:pPr>
        <w:pStyle w:val="Heading2"/>
        <w:numPr>
          <w:ilvl w:val="1"/>
          <w:numId w:val="0"/>
        </w:numPr>
        <w:spacing w:before="240"/>
        <w:ind w:left="357" w:hanging="357"/>
        <w:jc w:val="both"/>
      </w:pPr>
      <w:r>
        <w:t>Eksempler fra andre universiteter</w:t>
      </w:r>
    </w:p>
    <w:p w14:paraId="5C7E0985" w14:textId="77777777" w:rsidR="002168D2" w:rsidRDefault="002168D2" w:rsidP="002168D2">
      <w:r>
        <w:t>For å konkretisere konseptet enda mer peker vi på noen eksempler som allerede finnes på lignende universiteter i utlandet. Begge av disse eksempler har nettsider med god oversikt over tjenester og muligheter å bestille veiledning eller kontakte ansatte.</w:t>
      </w:r>
    </w:p>
    <w:p w14:paraId="6A402B20" w14:textId="77777777" w:rsidR="002168D2" w:rsidRPr="008F5ECF" w:rsidRDefault="002168D2" w:rsidP="002168D2">
      <w:pPr>
        <w:pStyle w:val="Heading2"/>
        <w:numPr>
          <w:ilvl w:val="1"/>
          <w:numId w:val="0"/>
        </w:numPr>
        <w:rPr>
          <w:lang w:val="en-US"/>
        </w:rPr>
      </w:pPr>
      <w:proofErr w:type="spellStart"/>
      <w:r w:rsidRPr="008F5ECF">
        <w:rPr>
          <w:lang w:val="en-US"/>
        </w:rPr>
        <w:t>Eksempel</w:t>
      </w:r>
      <w:proofErr w:type="spellEnd"/>
      <w:r w:rsidRPr="008F5ECF">
        <w:rPr>
          <w:lang w:val="en-US"/>
        </w:rPr>
        <w:t xml:space="preserve"> 1: </w:t>
      </w:r>
      <w:hyperlink r:id="rId11">
        <w:r w:rsidRPr="008F5ECF">
          <w:rPr>
            <w:rStyle w:val="Hyperlink"/>
            <w:lang w:val="en-US"/>
          </w:rPr>
          <w:t xml:space="preserve">DSC </w:t>
        </w:r>
        <w:proofErr w:type="spellStart"/>
        <w:r w:rsidRPr="008F5ECF">
          <w:rPr>
            <w:rStyle w:val="Hyperlink"/>
            <w:lang w:val="en-US"/>
          </w:rPr>
          <w:t>på</w:t>
        </w:r>
        <w:proofErr w:type="spellEnd"/>
        <w:r w:rsidRPr="008F5ECF">
          <w:rPr>
            <w:rStyle w:val="Hyperlink"/>
            <w:lang w:val="en-US"/>
          </w:rPr>
          <w:t xml:space="preserve"> University of Alberta, Canada</w:t>
        </w:r>
      </w:hyperlink>
    </w:p>
    <w:p w14:paraId="3AC35579" w14:textId="77777777" w:rsidR="002168D2" w:rsidRPr="007E31AC" w:rsidRDefault="002168D2" w:rsidP="002168D2">
      <w:proofErr w:type="spellStart"/>
      <w:r w:rsidRPr="007E31AC">
        <w:t>University</w:t>
      </w:r>
      <w:proofErr w:type="spellEnd"/>
      <w:r w:rsidRPr="007E31AC">
        <w:t xml:space="preserve"> </w:t>
      </w:r>
      <w:proofErr w:type="spellStart"/>
      <w:r w:rsidRPr="007E31AC">
        <w:t>of</w:t>
      </w:r>
      <w:proofErr w:type="spellEnd"/>
      <w:r w:rsidRPr="007E31AC">
        <w:t xml:space="preserve"> Alberta brukte 23 millioner NOK for å bygge om en del av realfagsbiblioteket til et senter og bruker 4 millioner NOK per år til drift alt fra bibliotekets budsjett. DSC er ledet av både biblioteket og en akademisk direktør og organiseres som en akademisk senter. Senteret åpnet i sommer 2019 og har fem ansatte. </w:t>
      </w:r>
    </w:p>
    <w:p w14:paraId="72B2DD8B" w14:textId="77777777" w:rsidR="002168D2" w:rsidRPr="007E31AC" w:rsidRDefault="002168D2" w:rsidP="002168D2">
      <w:r w:rsidRPr="007E31AC">
        <w:t xml:space="preserve">Design av senteret er fokusert på fleksibilitet og samarbeid. Alle rommene kan brukes for forskjellige formål og alle møbler på allmenningen er designet for å skape samarbeid og interaksjon blant besøkende. Senteret er et synlig sted hvor forskere og studenter kan gå til å få hjelp med planlegging av forskningsprosjekter, digitalisering, datahåndtering planer, digital infrastruktur, publisering, og ekspertise på arkivering. Gjennom sentere kan forskere også få tilgang til teknologier som VR/AR utstyr, høyytelse datamaskiner, visualisering utstyr, </w:t>
      </w:r>
      <w:proofErr w:type="spellStart"/>
      <w:r w:rsidRPr="007E31AC">
        <w:t>makerspace</w:t>
      </w:r>
      <w:proofErr w:type="spellEnd"/>
      <w:r w:rsidRPr="007E31AC">
        <w:t xml:space="preserve"> og andre som de kanskje kunne ikke ha fått til ellers. I tillegg skal sentere være vert for (og også levere) kurs, workshop, og seminarer. </w:t>
      </w:r>
    </w:p>
    <w:p w14:paraId="52EA0E7D" w14:textId="77777777" w:rsidR="002168D2" w:rsidRPr="007E31AC" w:rsidRDefault="002168D2" w:rsidP="002168D2">
      <w:pPr>
        <w:pStyle w:val="Heading2"/>
        <w:numPr>
          <w:ilvl w:val="1"/>
          <w:numId w:val="0"/>
        </w:numPr>
      </w:pPr>
      <w:r w:rsidRPr="007E31AC">
        <w:t xml:space="preserve">Eksempel 2: </w:t>
      </w:r>
      <w:hyperlink r:id="rId12">
        <w:r w:rsidRPr="007E31AC">
          <w:rPr>
            <w:rStyle w:val="Hyperlink"/>
          </w:rPr>
          <w:t xml:space="preserve">Center for Digital </w:t>
        </w:r>
        <w:proofErr w:type="spellStart"/>
        <w:r w:rsidRPr="007E31AC">
          <w:rPr>
            <w:rStyle w:val="Hyperlink"/>
          </w:rPr>
          <w:t>Scholarship</w:t>
        </w:r>
        <w:proofErr w:type="spellEnd"/>
        <w:r w:rsidRPr="007E31AC">
          <w:rPr>
            <w:rStyle w:val="Hyperlink"/>
          </w:rPr>
          <w:t xml:space="preserve"> på </w:t>
        </w:r>
        <w:proofErr w:type="spellStart"/>
        <w:r w:rsidRPr="007E31AC">
          <w:rPr>
            <w:rStyle w:val="Hyperlink"/>
          </w:rPr>
          <w:t>Universiteit</w:t>
        </w:r>
        <w:proofErr w:type="spellEnd"/>
        <w:r w:rsidRPr="007E31AC">
          <w:rPr>
            <w:rStyle w:val="Hyperlink"/>
          </w:rPr>
          <w:t xml:space="preserve"> Leiden, Nederland</w:t>
        </w:r>
      </w:hyperlink>
      <w:r w:rsidRPr="007E31AC">
        <w:t xml:space="preserve"> </w:t>
      </w:r>
    </w:p>
    <w:p w14:paraId="783AA7F3" w14:textId="77777777" w:rsidR="002168D2" w:rsidRPr="007E31AC" w:rsidRDefault="002168D2" w:rsidP="002168D2">
      <w:r>
        <w:t xml:space="preserve">Center for Digital </w:t>
      </w:r>
      <w:proofErr w:type="spellStart"/>
      <w:r>
        <w:t>Scholarship</w:t>
      </w:r>
      <w:proofErr w:type="spellEnd"/>
      <w:r>
        <w:t xml:space="preserve"> på </w:t>
      </w:r>
      <w:proofErr w:type="spellStart"/>
      <w:r>
        <w:t>Universiteit</w:t>
      </w:r>
      <w:proofErr w:type="spellEnd"/>
      <w:r>
        <w:t xml:space="preserve"> Leiden er et fysisk sted på biblioteket som har som formål å støtte digitale forskningsprosesser på universitetet med tett samarbeid med andre kompetansemiljøer. Senteret består av en leder og åtte ansatte. Det tilbyr støtte i datahåndtering, </w:t>
      </w:r>
      <w:r>
        <w:lastRenderedPageBreak/>
        <w:t>tekst- og data-</w:t>
      </w:r>
      <w:proofErr w:type="spellStart"/>
      <w:r>
        <w:t>mining</w:t>
      </w:r>
      <w:proofErr w:type="spellEnd"/>
      <w:r>
        <w:t xml:space="preserve">, åpen tilgang, opphavsrett, samarbeidsplass, og GIS. I tillegg, kan de hjelpe med forskingsprosjekter som jobber med databaser, nettsider, digitalsamlinger, metadata, og ledelse av prosjekter som bruker digital forskning metoder. Senteret organiserer også møter og workshops om digital </w:t>
      </w:r>
      <w:proofErr w:type="spellStart"/>
      <w:r>
        <w:t>scholarship</w:t>
      </w:r>
      <w:proofErr w:type="spellEnd"/>
      <w:r>
        <w:t xml:space="preserve"> relatert emner som åpen forskning, programmering, datahåndteringsplaner, med mer. </w:t>
      </w:r>
    </w:p>
    <w:p w14:paraId="7D4A0D9C" w14:textId="77777777" w:rsidR="002168D2" w:rsidRDefault="002168D2" w:rsidP="002168D2">
      <w:pPr>
        <w:pStyle w:val="Heading1"/>
        <w:ind w:left="357" w:hanging="357"/>
        <w:jc w:val="both"/>
      </w:pPr>
      <w:r>
        <w:t>Formål</w:t>
      </w:r>
    </w:p>
    <w:p w14:paraId="1CF90F16" w14:textId="77777777" w:rsidR="002168D2" w:rsidRDefault="002168D2" w:rsidP="002168D2">
      <w:r>
        <w:t>Målet med senteret er å utvikle en synlig og tilgjengelig «hub» hvor forskere kan få:</w:t>
      </w:r>
    </w:p>
    <w:p w14:paraId="19C48ABF" w14:textId="77777777" w:rsidR="002168D2" w:rsidRDefault="002168D2" w:rsidP="002168D2">
      <w:pPr>
        <w:pStyle w:val="ListParagraph"/>
        <w:numPr>
          <w:ilvl w:val="0"/>
          <w:numId w:val="10"/>
        </w:numPr>
        <w:jc w:val="both"/>
      </w:pPr>
      <w:r>
        <w:t xml:space="preserve">veiledning om </w:t>
      </w:r>
      <w:proofErr w:type="gramStart"/>
      <w:r>
        <w:t>digital forskningsprosesser</w:t>
      </w:r>
      <w:proofErr w:type="gramEnd"/>
    </w:p>
    <w:p w14:paraId="240B8D5E" w14:textId="77777777" w:rsidR="002168D2" w:rsidRDefault="002168D2" w:rsidP="002168D2">
      <w:pPr>
        <w:pStyle w:val="ListParagraph"/>
        <w:numPr>
          <w:ilvl w:val="0"/>
          <w:numId w:val="10"/>
        </w:numPr>
        <w:jc w:val="both"/>
      </w:pPr>
      <w:r>
        <w:t>opplæring i digitale ferdigheter</w:t>
      </w:r>
    </w:p>
    <w:p w14:paraId="6A3B09AA" w14:textId="77777777" w:rsidR="002168D2" w:rsidRDefault="002168D2" w:rsidP="002168D2">
      <w:pPr>
        <w:pStyle w:val="ListParagraph"/>
        <w:numPr>
          <w:ilvl w:val="0"/>
          <w:numId w:val="10"/>
        </w:numPr>
        <w:jc w:val="both"/>
      </w:pPr>
      <w:r>
        <w:t>møte andre forskere fra forskjellige fagfelt</w:t>
      </w:r>
    </w:p>
    <w:p w14:paraId="75EEB9A3" w14:textId="77777777" w:rsidR="002168D2" w:rsidRDefault="002168D2" w:rsidP="002168D2">
      <w:pPr>
        <w:pStyle w:val="ListParagraph"/>
        <w:numPr>
          <w:ilvl w:val="0"/>
          <w:numId w:val="10"/>
        </w:numPr>
        <w:jc w:val="both"/>
      </w:pPr>
      <w:r>
        <w:t>henvisning til aktuelle personer som kan løse problemene utenfor senterets kompetanse</w:t>
      </w:r>
    </w:p>
    <w:p w14:paraId="62549E38" w14:textId="77777777" w:rsidR="002168D2" w:rsidRDefault="002168D2" w:rsidP="002168D2">
      <w:r>
        <w:t xml:space="preserve">Derfor skal senteret ha god oversikt over tjenester og kompetanse som finnes på UiO. Samtidig skal senteret bruke denne oversikten og tilbakemeldinger fra forskere og andre brukere til å igangsette utvikling av tjenester som ikke allerede finnes. </w:t>
      </w:r>
    </w:p>
    <w:p w14:paraId="6346BBDC" w14:textId="77777777" w:rsidR="002168D2" w:rsidRDefault="002168D2" w:rsidP="002168D2">
      <w:r>
        <w:t>Det senteret ikke skal gjøre er å duplisere eller ta over aktiviteter som allerede leveres på UiO. Ønske er heller å samle noen av aktivitetene fysisk eller virtuelt i et brukervennlig og helhetlig tilbud.</w:t>
      </w:r>
    </w:p>
    <w:p w14:paraId="2BA1C7E1" w14:textId="77777777" w:rsidR="002168D2" w:rsidRDefault="002168D2" w:rsidP="002168D2">
      <w:pPr>
        <w:pStyle w:val="Heading1"/>
        <w:ind w:left="357" w:hanging="357"/>
        <w:jc w:val="both"/>
      </w:pPr>
      <w:r>
        <w:t>Prosjektets interessenter og ønskede gevinster/effekter</w:t>
      </w:r>
    </w:p>
    <w:p w14:paraId="787DDE39" w14:textId="77777777" w:rsidR="002168D2" w:rsidRPr="00A72F87" w:rsidRDefault="002168D2" w:rsidP="002168D2">
      <w:r>
        <w:t xml:space="preserve">Senteret skal brukes av forskere (og mulig studenter som driver med forskning) på alle nivåer på UiO. Senteret skal bidra til å effektivisere forskningsprosesser ved å gjøre det lettere for forskere til å finne relevante tjenester på UiO og få tilgang til ressurser som ellers er usynlige. For eksempel kan senteret være en «hub» for kompetanse innen datahåndtering, arkivering, juridiske veiledning knyttet til data, osv. Senteret kan også være en «hub» for opplæringsmiljøer som </w:t>
      </w:r>
      <w:proofErr w:type="spellStart"/>
      <w:r>
        <w:t>Carpentries</w:t>
      </w:r>
      <w:proofErr w:type="spellEnd"/>
      <w:r>
        <w:t xml:space="preserve"> og </w:t>
      </w:r>
      <w:proofErr w:type="spellStart"/>
      <w:r>
        <w:t>CodeRefinery</w:t>
      </w:r>
      <w:proofErr w:type="spellEnd"/>
      <w:r>
        <w:t xml:space="preserve"> i tillegg til å tilby plass for kurs levert av andre aktorer på UiO. Senteret kan også være vert for workshop, seminarer eller andre tilbud som leveres av andre senter som Center for Data Science and Computing Science, Center </w:t>
      </w:r>
      <w:proofErr w:type="spellStart"/>
      <w:r>
        <w:t>of</w:t>
      </w:r>
      <w:proofErr w:type="spellEnd"/>
      <w:r>
        <w:t xml:space="preserve"> Computing in Science </w:t>
      </w:r>
      <w:proofErr w:type="spellStart"/>
      <w:r>
        <w:t>Education</w:t>
      </w:r>
      <w:proofErr w:type="spellEnd"/>
      <w:r>
        <w:t xml:space="preserve">, Kompetansegruppe i forskningsdata, </w:t>
      </w:r>
      <w:proofErr w:type="spellStart"/>
      <w:r>
        <w:t>Carpentries@UiO</w:t>
      </w:r>
      <w:proofErr w:type="spellEnd"/>
      <w:r>
        <w:t xml:space="preserve">, </w:t>
      </w:r>
      <w:proofErr w:type="spellStart"/>
      <w:r>
        <w:t>CodeRefinery</w:t>
      </w:r>
      <w:proofErr w:type="spellEnd"/>
      <w:r>
        <w:t>, osv.</w:t>
      </w:r>
    </w:p>
    <w:p w14:paraId="0FC32898" w14:textId="77777777" w:rsidR="002168D2" w:rsidRDefault="002168D2" w:rsidP="002168D2">
      <w:r>
        <w:t>Det finnes mange aktører og aktiviteter som allerede tilbyr forskjellige former for støtte til forskere når det gjelder digitale forskningsprosesser. For eksempel tilbyr UB litteratursøk, tekst-</w:t>
      </w:r>
      <w:proofErr w:type="spellStart"/>
      <w:r>
        <w:t>mining</w:t>
      </w:r>
      <w:proofErr w:type="spellEnd"/>
      <w:r>
        <w:t xml:space="preserve">, støtte til bruk av siteringsverktøy, arkiveringsplattformer og datahåndteringsplaner. USIT er eier av infrastruktur og tilbyr blant annet kurs i statistikk, programvare og programmeringsverktøy og gir også veiledning om tekniske problemstillinger. Avdeling for forskningsadministrasjon (FADM) tilbyr blant annet støtte til eksternfinansiering, åpen vitenskap og forskningsinfrastruktur. Bibliotekets kompetanseprosjekt for forskningsdata også etablerer et kursopplegg om datahåndtering på UiO. Senteret ønsker å bygge samarbeid mellom disse aktørene for å samle og synligjør disse aktivitetene, lage nye helhetlige tjenester som dekker uoppfylte behov, og bidra til å rydde i ansvarsforhold og redusere dobbeltarbeid på UiO. </w:t>
      </w:r>
    </w:p>
    <w:p w14:paraId="4CF91AAC" w14:textId="77777777" w:rsidR="002168D2" w:rsidRDefault="002168D2" w:rsidP="002168D2">
      <w:r>
        <w:t>Senteret skal være et ansikt utad for disse tjenester. Et fysisk og virtuelt sted hvor forskere kan lett få den støtte de trenger uansett hvilken del av forskingsprosessen det gjelder, eller hvilket fagfelt de kommer fra. Fra Universitetsbibliotekets side kan man se på det som fortsettelsen av en århundrelang tradisjon i å møte forskere (+ studenter og andre) for å løse deres behov.</w:t>
      </w:r>
    </w:p>
    <w:p w14:paraId="0B810EF5" w14:textId="77777777" w:rsidR="002168D2" w:rsidRDefault="002168D2" w:rsidP="002168D2">
      <w:pPr>
        <w:pStyle w:val="Heading1"/>
        <w:ind w:left="357" w:hanging="357"/>
        <w:jc w:val="both"/>
      </w:pPr>
      <w:r>
        <w:lastRenderedPageBreak/>
        <w:t>Prosjekt organisering</w:t>
      </w:r>
    </w:p>
    <w:p w14:paraId="712771A4" w14:textId="77777777" w:rsidR="002168D2" w:rsidRPr="007D61BB" w:rsidRDefault="002168D2" w:rsidP="002168D2"/>
    <w:p w14:paraId="113F99F7" w14:textId="77777777" w:rsidR="002168D2" w:rsidRPr="006634B8" w:rsidRDefault="002168D2" w:rsidP="002168D2">
      <w:pPr>
        <w:ind w:left="2160" w:hanging="2160"/>
      </w:pPr>
      <w:r w:rsidRPr="00D45813">
        <w:rPr>
          <w:b/>
        </w:rPr>
        <w:t>Styringsgruppe -</w:t>
      </w:r>
      <w:r w:rsidRPr="006634B8">
        <w:t xml:space="preserve"> </w:t>
      </w:r>
      <w:r w:rsidRPr="006634B8">
        <w:tab/>
      </w:r>
      <w:r>
        <w:t>Diskusjoner er i gang med planer om å inkludere representanter fra UB, USIT, FADM, fakultetet, og andre</w:t>
      </w:r>
    </w:p>
    <w:p w14:paraId="50025619" w14:textId="77777777" w:rsidR="002168D2" w:rsidRDefault="002168D2" w:rsidP="002168D2">
      <w:r>
        <w:rPr>
          <w:b/>
        </w:rPr>
        <w:t>Referansegrupper</w:t>
      </w:r>
      <w:r w:rsidRPr="00D45813">
        <w:rPr>
          <w:b/>
        </w:rPr>
        <w:t xml:space="preserve"> –</w:t>
      </w:r>
      <w:r>
        <w:t xml:space="preserve"> </w:t>
      </w:r>
      <w:r>
        <w:tab/>
        <w:t>Kompetansegruppe for forskningsdata</w:t>
      </w:r>
    </w:p>
    <w:p w14:paraId="04ADCDDC" w14:textId="77777777" w:rsidR="002168D2" w:rsidRDefault="002168D2" w:rsidP="002168D2">
      <w:pPr>
        <w:ind w:left="1440" w:firstLine="720"/>
      </w:pPr>
      <w:r>
        <w:t>Andre relevante kompetansemiljøer</w:t>
      </w:r>
    </w:p>
    <w:p w14:paraId="1ABF1D0F" w14:textId="77777777" w:rsidR="002168D2" w:rsidRDefault="002168D2" w:rsidP="002168D2">
      <w:r w:rsidRPr="00D45813">
        <w:rPr>
          <w:b/>
        </w:rPr>
        <w:t>Prosjekteier -</w:t>
      </w:r>
      <w:r w:rsidRPr="006634B8">
        <w:t xml:space="preserve"> </w:t>
      </w:r>
      <w:r w:rsidRPr="006634B8">
        <w:tab/>
      </w:r>
      <w:r w:rsidRPr="006634B8">
        <w:tab/>
        <w:t>Hanne</w:t>
      </w:r>
      <w:r>
        <w:t xml:space="preserve"> Graver </w:t>
      </w:r>
      <w:proofErr w:type="spellStart"/>
      <w:r>
        <w:t>Møvig</w:t>
      </w:r>
      <w:proofErr w:type="spellEnd"/>
      <w:r>
        <w:t xml:space="preserve">, Bibliotekdirektør </w:t>
      </w:r>
    </w:p>
    <w:p w14:paraId="30CA7B67" w14:textId="77777777" w:rsidR="002168D2" w:rsidRDefault="002168D2" w:rsidP="002168D2">
      <w:r w:rsidRPr="00D45813">
        <w:rPr>
          <w:b/>
        </w:rPr>
        <w:t>Prosjektleder -</w:t>
      </w:r>
      <w:r>
        <w:tab/>
      </w:r>
      <w:r>
        <w:tab/>
        <w:t>Matthew Good, Førstebibliotekar</w:t>
      </w:r>
    </w:p>
    <w:p w14:paraId="62ECE5AC" w14:textId="77777777" w:rsidR="002168D2" w:rsidRDefault="002168D2" w:rsidP="002168D2">
      <w:r w:rsidRPr="00D45813">
        <w:rPr>
          <w:b/>
        </w:rPr>
        <w:t>Prosjektgruppen -</w:t>
      </w:r>
      <w:r>
        <w:t xml:space="preserve"> </w:t>
      </w:r>
      <w:r>
        <w:tab/>
      </w:r>
      <w:proofErr w:type="spellStart"/>
      <w:r>
        <w:t>Naoe</w:t>
      </w:r>
      <w:proofErr w:type="spellEnd"/>
      <w:r>
        <w:t xml:space="preserve"> </w:t>
      </w:r>
      <w:proofErr w:type="spellStart"/>
      <w:r>
        <w:t>Tatara</w:t>
      </w:r>
      <w:proofErr w:type="spellEnd"/>
    </w:p>
    <w:p w14:paraId="3533EDB9" w14:textId="77777777" w:rsidR="002168D2" w:rsidRDefault="002168D2" w:rsidP="002168D2">
      <w:pPr>
        <w:pStyle w:val="Heading1"/>
        <w:ind w:left="357" w:hanging="357"/>
        <w:jc w:val="both"/>
      </w:pPr>
      <w:r>
        <w:t>Tidsplan og leveranser</w:t>
      </w:r>
    </w:p>
    <w:p w14:paraId="24339DD0" w14:textId="77777777" w:rsidR="002168D2" w:rsidRPr="00213085" w:rsidRDefault="002168D2" w:rsidP="002168D2">
      <w:pPr>
        <w:pStyle w:val="Heading1"/>
        <w:rPr>
          <w:rFonts w:ascii="Cambria" w:eastAsia="Cambria" w:hAnsi="Cambria" w:cs="Cambria"/>
          <w:b/>
          <w:color w:val="auto"/>
          <w:sz w:val="20"/>
          <w:szCs w:val="20"/>
        </w:rPr>
      </w:pPr>
      <w:r w:rsidRPr="00213085">
        <w:rPr>
          <w:rFonts w:ascii="Cambria" w:eastAsia="Cambria" w:hAnsi="Cambria" w:cs="Cambria"/>
          <w:color w:val="auto"/>
          <w:sz w:val="20"/>
          <w:szCs w:val="20"/>
        </w:rPr>
        <w:t>Hoved leveransen for denne fasen av arbeidet er en skisse på hvordan et DSC kan organiseres på UiO. Spesifikt skal skissen gi oversikt over samarbeidsflater, kartlegging av behov, hvilke tjenester et senter bør ha i porteføljen, hvor det kan plasseres, og hvordan formålet best kan oppnås. I tillegg skal det settes i gang noen prototypetjenester som kan bygges ut eller endres i neste fase</w:t>
      </w:r>
      <w:r>
        <w:rPr>
          <w:rFonts w:ascii="Cambria" w:eastAsia="Cambria" w:hAnsi="Cambria" w:cs="Cambria"/>
          <w:color w:val="auto"/>
          <w:sz w:val="20"/>
          <w:szCs w:val="20"/>
        </w:rPr>
        <w:t>n</w:t>
      </w:r>
      <w:r w:rsidRPr="00213085">
        <w:rPr>
          <w:rFonts w:ascii="Cambria" w:eastAsia="Cambria" w:hAnsi="Cambria" w:cs="Cambria"/>
          <w:color w:val="auto"/>
          <w:sz w:val="20"/>
          <w:szCs w:val="20"/>
        </w:rPr>
        <w:t xml:space="preserve"> avhengig av tilbakemeldinger ved testing.</w:t>
      </w:r>
    </w:p>
    <w:p w14:paraId="6B39F29A" w14:textId="77777777" w:rsidR="002168D2" w:rsidRPr="00213085" w:rsidRDefault="002168D2" w:rsidP="002168D2"/>
    <w:p w14:paraId="291CE712" w14:textId="77777777" w:rsidR="002168D2" w:rsidRPr="00CE45F9" w:rsidRDefault="002168D2" w:rsidP="002168D2">
      <w:pPr>
        <w:jc w:val="center"/>
        <w:rPr>
          <w:b/>
        </w:rPr>
      </w:pPr>
      <w:r w:rsidRPr="00CE45F9">
        <w:rPr>
          <w:b/>
        </w:rPr>
        <w:t>Figur 1: Tidslinje</w:t>
      </w:r>
      <w:r>
        <w:rPr>
          <w:b/>
        </w:rPr>
        <w:t xml:space="preserve"> for prosjektet</w:t>
      </w:r>
    </w:p>
    <w:p w14:paraId="54D97162" w14:textId="77777777" w:rsidR="002168D2" w:rsidRPr="00DA3495" w:rsidRDefault="002168D2" w:rsidP="002168D2">
      <w:r>
        <w:rPr>
          <w:noProof/>
          <w:lang w:eastAsia="nb-NO"/>
        </w:rPr>
        <w:drawing>
          <wp:inline distT="0" distB="0" distL="0" distR="0" wp14:anchorId="60F9A0C2" wp14:editId="63990CB1">
            <wp:extent cx="5915025" cy="2545294"/>
            <wp:effectExtent l="0" t="0" r="0" b="0"/>
            <wp:docPr id="210995269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3">
                      <a:extLst>
                        <a:ext uri="{BEBA8EAE-BF5A-486C-A8C5-ECC9F3942E4B}">
                          <a14:imgProps xmlns:a14="http://schemas.microsoft.com/office/drawing/2010/main">
                            <a14:imgLayer r:embed="rId14">
                              <a14:imgEffect>
                                <a14:sharpenSoften amount="100000"/>
                              </a14:imgEffect>
                            </a14:imgLayer>
                          </a14:imgProps>
                        </a:ext>
                        <a:ext uri="{28A0092B-C50C-407E-A947-70E740481C1C}">
                          <a14:useLocalDpi xmlns:a14="http://schemas.microsoft.com/office/drawing/2010/main" val="0"/>
                        </a:ext>
                      </a:extLst>
                    </a:blip>
                    <a:stretch>
                      <a:fillRect/>
                    </a:stretch>
                  </pic:blipFill>
                  <pic:spPr>
                    <a:xfrm>
                      <a:off x="0" y="0"/>
                      <a:ext cx="5915025" cy="2545294"/>
                    </a:xfrm>
                    <a:prstGeom prst="rect">
                      <a:avLst/>
                    </a:prstGeom>
                  </pic:spPr>
                </pic:pic>
              </a:graphicData>
            </a:graphic>
          </wp:inline>
        </w:drawing>
      </w:r>
    </w:p>
    <w:p w14:paraId="34DFA042" w14:textId="77777777" w:rsidR="002168D2" w:rsidRDefault="002168D2" w:rsidP="002168D2">
      <w:pPr>
        <w:pStyle w:val="Heading2"/>
        <w:numPr>
          <w:ilvl w:val="1"/>
          <w:numId w:val="0"/>
        </w:numPr>
        <w:spacing w:before="240"/>
        <w:ind w:left="357" w:hanging="357"/>
        <w:jc w:val="both"/>
      </w:pPr>
      <w:r w:rsidRPr="003B7E2E">
        <w:t>Relasjonsbygging</w:t>
      </w:r>
    </w:p>
    <w:p w14:paraId="0213CDC9" w14:textId="77777777" w:rsidR="002168D2" w:rsidRDefault="002168D2" w:rsidP="002168D2">
      <w:pPr>
        <w:pStyle w:val="ListParagraph"/>
        <w:numPr>
          <w:ilvl w:val="0"/>
          <w:numId w:val="7"/>
        </w:numPr>
        <w:jc w:val="both"/>
      </w:pPr>
      <w:r>
        <w:t xml:space="preserve">Identifisere interessenter og potensielle samarbeidspartnere på andre enheter ved UiO (e.g. USIT, </w:t>
      </w:r>
      <w:proofErr w:type="spellStart"/>
      <w:r>
        <w:t>Sentraladmin</w:t>
      </w:r>
      <w:proofErr w:type="spellEnd"/>
      <w:r>
        <w:t xml:space="preserve">), kompetansegrupper og sentre (e.g. </w:t>
      </w:r>
      <w:proofErr w:type="spellStart"/>
      <w:r>
        <w:t>DataScience@UiO</w:t>
      </w:r>
      <w:proofErr w:type="spellEnd"/>
      <w:r>
        <w:t>), samt intern på UB (Vår 2020)</w:t>
      </w:r>
    </w:p>
    <w:p w14:paraId="4CCA4846" w14:textId="77777777" w:rsidR="002168D2" w:rsidRDefault="002168D2" w:rsidP="002168D2">
      <w:pPr>
        <w:pStyle w:val="ListParagraph"/>
        <w:numPr>
          <w:ilvl w:val="0"/>
          <w:numId w:val="7"/>
        </w:numPr>
        <w:jc w:val="both"/>
      </w:pPr>
      <w:r>
        <w:t>Sett opp møter og presentasjoner for å skape interesse og forståelse for senterets funksjon og verdi (Løpende)</w:t>
      </w:r>
    </w:p>
    <w:p w14:paraId="07437E60" w14:textId="77777777" w:rsidR="002168D2" w:rsidRPr="00304388" w:rsidRDefault="002168D2" w:rsidP="002168D2">
      <w:pPr>
        <w:pStyle w:val="ListParagraph"/>
        <w:numPr>
          <w:ilvl w:val="0"/>
          <w:numId w:val="7"/>
        </w:numPr>
        <w:jc w:val="both"/>
      </w:pPr>
      <w:r>
        <w:t>Regelmessig dialogmøter for å dele status, erfaringer og forslag (Løpende)</w:t>
      </w:r>
    </w:p>
    <w:p w14:paraId="4353E44B" w14:textId="77777777" w:rsidR="002168D2" w:rsidRDefault="002168D2" w:rsidP="002168D2">
      <w:pPr>
        <w:pStyle w:val="Heading2"/>
        <w:numPr>
          <w:ilvl w:val="1"/>
          <w:numId w:val="0"/>
        </w:numPr>
        <w:spacing w:before="240"/>
        <w:ind w:left="357" w:hanging="357"/>
        <w:jc w:val="both"/>
      </w:pPr>
      <w:r w:rsidRPr="003B7E2E">
        <w:lastRenderedPageBreak/>
        <w:t>Kartleggingsprosess</w:t>
      </w:r>
    </w:p>
    <w:p w14:paraId="0469ECAA" w14:textId="77777777" w:rsidR="002168D2" w:rsidRDefault="002168D2" w:rsidP="002168D2">
      <w:pPr>
        <w:pStyle w:val="ListParagraph"/>
        <w:numPr>
          <w:ilvl w:val="0"/>
          <w:numId w:val="7"/>
        </w:numPr>
        <w:jc w:val="both"/>
      </w:pPr>
      <w:r>
        <w:t xml:space="preserve">Bidra til pågående prosjekter for å forstå både behov fra </w:t>
      </w:r>
      <w:proofErr w:type="spellStart"/>
      <w:r>
        <w:t>forskningssiden</w:t>
      </w:r>
      <w:proofErr w:type="spellEnd"/>
      <w:r>
        <w:t xml:space="preserve"> og kartlegge kompetanse som allerede finnes på UiO (e.g. </w:t>
      </w:r>
      <w:proofErr w:type="spellStart"/>
      <w:r>
        <w:t>MusicLab</w:t>
      </w:r>
      <w:proofErr w:type="spellEnd"/>
      <w:r>
        <w:t>, osv.) (Løpende)</w:t>
      </w:r>
    </w:p>
    <w:p w14:paraId="6EA8D9F2" w14:textId="77777777" w:rsidR="002168D2" w:rsidRDefault="002168D2" w:rsidP="002168D2">
      <w:pPr>
        <w:pStyle w:val="ListParagraph"/>
        <w:numPr>
          <w:ilvl w:val="0"/>
          <w:numId w:val="7"/>
        </w:numPr>
        <w:jc w:val="both"/>
      </w:pPr>
      <w:r>
        <w:t>Studieturer for å lære av andre universiteter (Vår 2020)</w:t>
      </w:r>
    </w:p>
    <w:p w14:paraId="5EBE0EDA" w14:textId="77777777" w:rsidR="002168D2" w:rsidRDefault="002168D2" w:rsidP="002168D2">
      <w:pPr>
        <w:pStyle w:val="ListParagraph"/>
        <w:numPr>
          <w:ilvl w:val="0"/>
          <w:numId w:val="7"/>
        </w:numPr>
        <w:jc w:val="both"/>
      </w:pPr>
      <w:r>
        <w:t>Workshops og møter med forskere for å finne ut deres aktuelle behov og ønsker (Vår og Sommer 2020)</w:t>
      </w:r>
    </w:p>
    <w:p w14:paraId="3C4C9770" w14:textId="77777777" w:rsidR="002168D2" w:rsidRDefault="002168D2" w:rsidP="002168D2">
      <w:pPr>
        <w:pStyle w:val="ListParagraph"/>
        <w:numPr>
          <w:ilvl w:val="0"/>
          <w:numId w:val="7"/>
        </w:numPr>
        <w:jc w:val="both"/>
      </w:pPr>
      <w:r>
        <w:t>Workshop og møter med andre enheter på UiO for å finne ut deres aktuelle behov og ønsker (Vår og Sommer 2020)</w:t>
      </w:r>
    </w:p>
    <w:p w14:paraId="615A8026" w14:textId="77777777" w:rsidR="002168D2" w:rsidRPr="00304388" w:rsidRDefault="002168D2" w:rsidP="002168D2">
      <w:pPr>
        <w:pStyle w:val="ListParagraph"/>
        <w:numPr>
          <w:ilvl w:val="0"/>
          <w:numId w:val="7"/>
        </w:numPr>
        <w:jc w:val="both"/>
      </w:pPr>
      <w:r w:rsidRPr="00DD35DB">
        <w:rPr>
          <w:b/>
        </w:rPr>
        <w:t>Leveranse:</w:t>
      </w:r>
      <w:r>
        <w:t xml:space="preserve"> Rapport som oppsummerer tilbakemelding fra workshop og møter (Høst 2020)</w:t>
      </w:r>
    </w:p>
    <w:p w14:paraId="67F31130" w14:textId="77777777" w:rsidR="002168D2" w:rsidRDefault="002168D2" w:rsidP="002168D2">
      <w:pPr>
        <w:pStyle w:val="Heading2"/>
        <w:numPr>
          <w:ilvl w:val="1"/>
          <w:numId w:val="0"/>
        </w:numPr>
        <w:spacing w:before="240"/>
        <w:ind w:left="357" w:hanging="357"/>
        <w:jc w:val="both"/>
      </w:pPr>
      <w:r w:rsidRPr="003B7E2E">
        <w:t>Tjenest</w:t>
      </w:r>
      <w:r>
        <w:t>e</w:t>
      </w:r>
      <w:r w:rsidRPr="003B7E2E">
        <w:t xml:space="preserve">utvikling og </w:t>
      </w:r>
      <w:proofErr w:type="spellStart"/>
      <w:r w:rsidRPr="003B7E2E">
        <w:t>prototyping</w:t>
      </w:r>
      <w:proofErr w:type="spellEnd"/>
    </w:p>
    <w:p w14:paraId="72E7410A" w14:textId="77777777" w:rsidR="002168D2" w:rsidRDefault="002168D2" w:rsidP="002168D2">
      <w:pPr>
        <w:pStyle w:val="ListParagraph"/>
        <w:numPr>
          <w:ilvl w:val="0"/>
          <w:numId w:val="8"/>
        </w:numPr>
        <w:jc w:val="both"/>
      </w:pPr>
      <w:r>
        <w:t>Lage nettside eller portal for senteret (Vinter 2020)</w:t>
      </w:r>
    </w:p>
    <w:p w14:paraId="2CB71E56" w14:textId="77777777" w:rsidR="002168D2" w:rsidRDefault="002168D2" w:rsidP="002168D2">
      <w:pPr>
        <w:pStyle w:val="ListParagraph"/>
        <w:numPr>
          <w:ilvl w:val="0"/>
          <w:numId w:val="8"/>
        </w:numPr>
        <w:jc w:val="both"/>
      </w:pPr>
      <w:r>
        <w:t>Design potensial tjenester og implementere hos IFI bibliotek (eller andre aktuelle steder)</w:t>
      </w:r>
    </w:p>
    <w:p w14:paraId="08138CE8" w14:textId="77777777" w:rsidR="002168D2" w:rsidRPr="00824D35" w:rsidRDefault="002168D2" w:rsidP="002168D2">
      <w:pPr>
        <w:pStyle w:val="ListParagraph"/>
        <w:numPr>
          <w:ilvl w:val="0"/>
          <w:numId w:val="8"/>
        </w:numPr>
        <w:jc w:val="both"/>
      </w:pPr>
      <w:r>
        <w:t>Oppfølging og forbedring av tjenester (Løpende)</w:t>
      </w:r>
    </w:p>
    <w:p w14:paraId="71115494" w14:textId="77777777" w:rsidR="002168D2" w:rsidRDefault="002168D2" w:rsidP="002168D2">
      <w:pPr>
        <w:pStyle w:val="Heading2"/>
        <w:numPr>
          <w:ilvl w:val="1"/>
          <w:numId w:val="0"/>
        </w:numPr>
        <w:spacing w:before="240"/>
        <w:ind w:left="357" w:hanging="357"/>
        <w:jc w:val="both"/>
      </w:pPr>
      <w:r>
        <w:t>Forslag og senter planlegging</w:t>
      </w:r>
    </w:p>
    <w:p w14:paraId="40E6A9BA" w14:textId="77777777" w:rsidR="002168D2" w:rsidRDefault="002168D2" w:rsidP="002168D2">
      <w:pPr>
        <w:pStyle w:val="ListParagraph"/>
        <w:numPr>
          <w:ilvl w:val="0"/>
          <w:numId w:val="6"/>
        </w:numPr>
        <w:jc w:val="both"/>
      </w:pPr>
      <w:r>
        <w:t>Foreslår et norsk navn for senteret</w:t>
      </w:r>
    </w:p>
    <w:p w14:paraId="6C0A1710" w14:textId="77777777" w:rsidR="002168D2" w:rsidRDefault="002168D2" w:rsidP="002168D2">
      <w:pPr>
        <w:pStyle w:val="ListParagraph"/>
        <w:numPr>
          <w:ilvl w:val="0"/>
          <w:numId w:val="6"/>
        </w:numPr>
        <w:jc w:val="both"/>
      </w:pPr>
      <w:r w:rsidRPr="00DD35DB">
        <w:rPr>
          <w:b/>
        </w:rPr>
        <w:t>Leveranse:</w:t>
      </w:r>
      <w:r>
        <w:t xml:space="preserve"> Lage en skisse om hvordan et senter bør organiseres (Vinter 2020 eller Vår 2021)</w:t>
      </w:r>
    </w:p>
    <w:p w14:paraId="5A23C07D" w14:textId="77777777" w:rsidR="002168D2" w:rsidRDefault="002168D2" w:rsidP="002168D2">
      <w:pPr>
        <w:pStyle w:val="Heading1"/>
        <w:ind w:left="357" w:hanging="357"/>
        <w:jc w:val="both"/>
      </w:pPr>
      <w:r>
        <w:t>Budsjett</w:t>
      </w:r>
    </w:p>
    <w:p w14:paraId="289C6908" w14:textId="77777777" w:rsidR="002168D2" w:rsidRDefault="002168D2" w:rsidP="002168D2">
      <w:r>
        <w:t xml:space="preserve">UB har allerede ansatt en prosjektleder for prosjektet i 2 år. </w:t>
      </w:r>
    </w:p>
    <w:p w14:paraId="137627C8" w14:textId="77777777" w:rsidR="002168D2" w:rsidRPr="00895C81" w:rsidRDefault="002168D2" w:rsidP="002168D2">
      <w:r>
        <w:t xml:space="preserve">I dette søknad, søker vi om midler til å utvide prosjektteamet i kartleggingsfase. Det er også behov for støtte til studieturer og konferanser, samt midler til å gjennomføre workshops og arrangementer i en kartleggingsfase. </w:t>
      </w:r>
    </w:p>
    <w:tbl>
      <w:tblPr>
        <w:tblW w:w="8765" w:type="dxa"/>
        <w:tblBorders>
          <w:top w:val="single" w:sz="4" w:space="0" w:color="84929B"/>
          <w:left w:val="single" w:sz="4" w:space="0" w:color="84929B"/>
          <w:bottom w:val="single" w:sz="4" w:space="0" w:color="84929B"/>
          <w:right w:val="single" w:sz="4" w:space="0" w:color="84929B"/>
          <w:insideH w:val="single" w:sz="4" w:space="0" w:color="84929B"/>
          <w:insideV w:val="single" w:sz="4" w:space="0" w:color="84929B"/>
        </w:tblBorders>
        <w:tblLayout w:type="fixed"/>
        <w:tblLook w:val="00A0" w:firstRow="1" w:lastRow="0" w:firstColumn="1" w:lastColumn="0" w:noHBand="0" w:noVBand="0"/>
      </w:tblPr>
      <w:tblGrid>
        <w:gridCol w:w="5008"/>
        <w:gridCol w:w="1251"/>
        <w:gridCol w:w="1253"/>
        <w:gridCol w:w="1253"/>
      </w:tblGrid>
      <w:tr w:rsidR="002168D2" w:rsidRPr="003A7E78" w14:paraId="60046424" w14:textId="77777777" w:rsidTr="00320C0F">
        <w:trPr>
          <w:trHeight w:val="428"/>
        </w:trPr>
        <w:tc>
          <w:tcPr>
            <w:tcW w:w="5008" w:type="dxa"/>
            <w:tcBorders>
              <w:top w:val="single" w:sz="4" w:space="0" w:color="84929B"/>
              <w:left w:val="single" w:sz="4" w:space="0" w:color="84929B"/>
              <w:bottom w:val="single" w:sz="4" w:space="0" w:color="84929B"/>
              <w:right w:val="single" w:sz="4" w:space="0" w:color="84929B"/>
            </w:tcBorders>
            <w:shd w:val="clear" w:color="auto" w:fill="989393" w:themeFill="background2" w:themeFillShade="A6"/>
            <w:hideMark/>
          </w:tcPr>
          <w:p w14:paraId="36E0EF43" w14:textId="77777777" w:rsidR="002168D2" w:rsidRPr="0013213D" w:rsidRDefault="002168D2" w:rsidP="00320C0F">
            <w:r w:rsidRPr="0013213D">
              <w:t>Budsjett (MNOK)</w:t>
            </w:r>
          </w:p>
        </w:tc>
        <w:tc>
          <w:tcPr>
            <w:tcW w:w="1251" w:type="dxa"/>
            <w:tcBorders>
              <w:top w:val="single" w:sz="4" w:space="0" w:color="84929B"/>
              <w:left w:val="single" w:sz="4" w:space="0" w:color="84929B"/>
              <w:bottom w:val="single" w:sz="4" w:space="0" w:color="84929B"/>
              <w:right w:val="single" w:sz="4" w:space="0" w:color="84929B"/>
            </w:tcBorders>
            <w:shd w:val="clear" w:color="auto" w:fill="989393" w:themeFill="background2" w:themeFillShade="A6"/>
            <w:hideMark/>
          </w:tcPr>
          <w:p w14:paraId="6E479B61" w14:textId="77777777" w:rsidR="002168D2" w:rsidRPr="0013213D" w:rsidRDefault="002168D2" w:rsidP="00320C0F">
            <w:pPr>
              <w:jc w:val="right"/>
            </w:pPr>
            <w:r w:rsidRPr="0013213D">
              <w:t>År 1</w:t>
            </w:r>
          </w:p>
        </w:tc>
        <w:tc>
          <w:tcPr>
            <w:tcW w:w="1253" w:type="dxa"/>
            <w:tcBorders>
              <w:top w:val="single" w:sz="4" w:space="0" w:color="84929B"/>
              <w:left w:val="single" w:sz="4" w:space="0" w:color="84929B"/>
              <w:bottom w:val="single" w:sz="4" w:space="0" w:color="84929B"/>
              <w:right w:val="single" w:sz="4" w:space="0" w:color="84929B"/>
            </w:tcBorders>
            <w:shd w:val="clear" w:color="auto" w:fill="989393" w:themeFill="background2" w:themeFillShade="A6"/>
            <w:hideMark/>
          </w:tcPr>
          <w:p w14:paraId="4C20C15D" w14:textId="77777777" w:rsidR="002168D2" w:rsidRPr="0013213D" w:rsidRDefault="002168D2" w:rsidP="00320C0F">
            <w:pPr>
              <w:jc w:val="right"/>
            </w:pPr>
            <w:r w:rsidRPr="0013213D">
              <w:t>År 2</w:t>
            </w:r>
          </w:p>
        </w:tc>
        <w:tc>
          <w:tcPr>
            <w:tcW w:w="1253" w:type="dxa"/>
            <w:tcBorders>
              <w:top w:val="single" w:sz="4" w:space="0" w:color="84929B"/>
              <w:left w:val="single" w:sz="4" w:space="0" w:color="84929B"/>
              <w:bottom w:val="single" w:sz="4" w:space="0" w:color="84929B"/>
              <w:right w:val="single" w:sz="4" w:space="0" w:color="84929B"/>
            </w:tcBorders>
            <w:shd w:val="clear" w:color="auto" w:fill="989393" w:themeFill="background2" w:themeFillShade="A6"/>
            <w:hideMark/>
          </w:tcPr>
          <w:p w14:paraId="1FA6E0A2" w14:textId="77777777" w:rsidR="002168D2" w:rsidRPr="0013213D" w:rsidRDefault="002168D2" w:rsidP="00320C0F">
            <w:pPr>
              <w:jc w:val="right"/>
            </w:pPr>
            <w:r>
              <w:t>År 3*</w:t>
            </w:r>
          </w:p>
        </w:tc>
      </w:tr>
      <w:tr w:rsidR="002168D2" w:rsidRPr="003A7E78" w14:paraId="39258184" w14:textId="77777777" w:rsidTr="00320C0F">
        <w:trPr>
          <w:trHeight w:val="261"/>
        </w:trPr>
        <w:tc>
          <w:tcPr>
            <w:tcW w:w="5008" w:type="dxa"/>
            <w:tcBorders>
              <w:top w:val="single" w:sz="4" w:space="0" w:color="84929B"/>
              <w:left w:val="single" w:sz="4" w:space="0" w:color="84929B"/>
              <w:bottom w:val="single" w:sz="4" w:space="0" w:color="84929B"/>
              <w:right w:val="single" w:sz="4" w:space="0" w:color="84929B"/>
            </w:tcBorders>
            <w:hideMark/>
          </w:tcPr>
          <w:p w14:paraId="2382A93F" w14:textId="77777777" w:rsidR="002168D2" w:rsidRPr="003A7E78" w:rsidRDefault="002168D2" w:rsidP="00320C0F">
            <w:r>
              <w:t>Lønnskostnader</w:t>
            </w:r>
          </w:p>
        </w:tc>
        <w:tc>
          <w:tcPr>
            <w:tcW w:w="1251" w:type="dxa"/>
            <w:tcBorders>
              <w:top w:val="single" w:sz="4" w:space="0" w:color="84929B"/>
              <w:left w:val="single" w:sz="4" w:space="0" w:color="84929B"/>
              <w:bottom w:val="single" w:sz="4" w:space="0" w:color="84929B"/>
              <w:right w:val="single" w:sz="4" w:space="0" w:color="84929B"/>
            </w:tcBorders>
          </w:tcPr>
          <w:p w14:paraId="66A3AC80" w14:textId="77777777" w:rsidR="002168D2" w:rsidRPr="003A7E78" w:rsidRDefault="002168D2" w:rsidP="00320C0F">
            <w:pPr>
              <w:jc w:val="right"/>
            </w:pPr>
            <w:r>
              <w:t>0,8</w:t>
            </w:r>
          </w:p>
        </w:tc>
        <w:tc>
          <w:tcPr>
            <w:tcW w:w="1253" w:type="dxa"/>
            <w:tcBorders>
              <w:top w:val="single" w:sz="4" w:space="0" w:color="84929B"/>
              <w:left w:val="single" w:sz="4" w:space="0" w:color="84929B"/>
              <w:bottom w:val="single" w:sz="4" w:space="0" w:color="84929B"/>
              <w:right w:val="single" w:sz="4" w:space="0" w:color="84929B"/>
            </w:tcBorders>
          </w:tcPr>
          <w:p w14:paraId="301DA9CE" w14:textId="77777777" w:rsidR="002168D2" w:rsidRPr="003A7E78" w:rsidRDefault="002168D2" w:rsidP="00320C0F">
            <w:pPr>
              <w:jc w:val="right"/>
            </w:pPr>
            <w:r>
              <w:t>0,8</w:t>
            </w:r>
          </w:p>
        </w:tc>
        <w:tc>
          <w:tcPr>
            <w:tcW w:w="1253" w:type="dxa"/>
            <w:tcBorders>
              <w:top w:val="single" w:sz="4" w:space="0" w:color="84929B"/>
              <w:left w:val="single" w:sz="4" w:space="0" w:color="84929B"/>
              <w:bottom w:val="single" w:sz="4" w:space="0" w:color="84929B"/>
              <w:right w:val="single" w:sz="4" w:space="0" w:color="84929B"/>
            </w:tcBorders>
          </w:tcPr>
          <w:p w14:paraId="7D080E9C" w14:textId="77777777" w:rsidR="002168D2" w:rsidRPr="003A7E78" w:rsidRDefault="002168D2" w:rsidP="00320C0F">
            <w:pPr>
              <w:jc w:val="right"/>
            </w:pPr>
            <w:r>
              <w:t>2,0</w:t>
            </w:r>
          </w:p>
        </w:tc>
      </w:tr>
      <w:tr w:rsidR="002168D2" w:rsidRPr="00E570E9" w14:paraId="23F1769D" w14:textId="77777777" w:rsidTr="00320C0F">
        <w:trPr>
          <w:trHeight w:val="251"/>
        </w:trPr>
        <w:tc>
          <w:tcPr>
            <w:tcW w:w="5008" w:type="dxa"/>
            <w:tcBorders>
              <w:top w:val="single" w:sz="4" w:space="0" w:color="84929B"/>
              <w:left w:val="single" w:sz="4" w:space="0" w:color="84929B"/>
              <w:bottom w:val="single" w:sz="4" w:space="0" w:color="84929B"/>
              <w:right w:val="single" w:sz="4" w:space="0" w:color="84929B"/>
            </w:tcBorders>
          </w:tcPr>
          <w:p w14:paraId="6EE66EC1" w14:textId="77777777" w:rsidR="002168D2" w:rsidRPr="00E570E9" w:rsidRDefault="002168D2" w:rsidP="00320C0F">
            <w:r>
              <w:t>Reiser</w:t>
            </w:r>
          </w:p>
        </w:tc>
        <w:tc>
          <w:tcPr>
            <w:tcW w:w="1251" w:type="dxa"/>
            <w:tcBorders>
              <w:top w:val="single" w:sz="4" w:space="0" w:color="84929B"/>
              <w:left w:val="single" w:sz="4" w:space="0" w:color="84929B"/>
              <w:bottom w:val="single" w:sz="4" w:space="0" w:color="84929B"/>
              <w:right w:val="single" w:sz="4" w:space="0" w:color="84929B"/>
            </w:tcBorders>
          </w:tcPr>
          <w:p w14:paraId="1933DF19" w14:textId="77777777" w:rsidR="002168D2" w:rsidRPr="00E570E9" w:rsidRDefault="002168D2" w:rsidP="00320C0F">
            <w:pPr>
              <w:jc w:val="right"/>
            </w:pPr>
            <w:r>
              <w:t>0,1</w:t>
            </w:r>
          </w:p>
        </w:tc>
        <w:tc>
          <w:tcPr>
            <w:tcW w:w="1253" w:type="dxa"/>
            <w:tcBorders>
              <w:top w:val="single" w:sz="4" w:space="0" w:color="84929B"/>
              <w:left w:val="single" w:sz="4" w:space="0" w:color="84929B"/>
              <w:bottom w:val="single" w:sz="4" w:space="0" w:color="84929B"/>
              <w:right w:val="single" w:sz="4" w:space="0" w:color="84929B"/>
            </w:tcBorders>
          </w:tcPr>
          <w:p w14:paraId="760274A8" w14:textId="77777777" w:rsidR="002168D2" w:rsidRPr="00E570E9" w:rsidRDefault="002168D2" w:rsidP="00320C0F">
            <w:pPr>
              <w:jc w:val="right"/>
            </w:pPr>
            <w:r>
              <w:t>0,1</w:t>
            </w:r>
          </w:p>
        </w:tc>
        <w:tc>
          <w:tcPr>
            <w:tcW w:w="1253" w:type="dxa"/>
            <w:tcBorders>
              <w:top w:val="single" w:sz="4" w:space="0" w:color="84929B"/>
              <w:left w:val="single" w:sz="4" w:space="0" w:color="84929B"/>
              <w:bottom w:val="single" w:sz="4" w:space="0" w:color="84929B"/>
              <w:right w:val="single" w:sz="4" w:space="0" w:color="84929B"/>
            </w:tcBorders>
          </w:tcPr>
          <w:p w14:paraId="5742422C" w14:textId="77777777" w:rsidR="002168D2" w:rsidRPr="00E570E9" w:rsidRDefault="002168D2" w:rsidP="00320C0F">
            <w:pPr>
              <w:jc w:val="right"/>
            </w:pPr>
            <w:r>
              <w:t>0,1</w:t>
            </w:r>
          </w:p>
        </w:tc>
      </w:tr>
      <w:tr w:rsidR="002168D2" w:rsidRPr="00E570E9" w14:paraId="06B32A17" w14:textId="77777777" w:rsidTr="00320C0F">
        <w:trPr>
          <w:trHeight w:val="261"/>
        </w:trPr>
        <w:tc>
          <w:tcPr>
            <w:tcW w:w="5008" w:type="dxa"/>
            <w:tcBorders>
              <w:top w:val="single" w:sz="4" w:space="0" w:color="84929B"/>
              <w:left w:val="single" w:sz="4" w:space="0" w:color="84929B"/>
              <w:bottom w:val="single" w:sz="4" w:space="0" w:color="84929B"/>
              <w:right w:val="single" w:sz="4" w:space="0" w:color="84929B"/>
            </w:tcBorders>
          </w:tcPr>
          <w:p w14:paraId="01603CB5" w14:textId="77777777" w:rsidR="002168D2" w:rsidRPr="00E570E9" w:rsidRDefault="002168D2" w:rsidP="00320C0F">
            <w:r>
              <w:t>Workshop og arrangementer</w:t>
            </w:r>
          </w:p>
        </w:tc>
        <w:tc>
          <w:tcPr>
            <w:tcW w:w="1251" w:type="dxa"/>
            <w:tcBorders>
              <w:top w:val="single" w:sz="4" w:space="0" w:color="84929B"/>
              <w:left w:val="single" w:sz="4" w:space="0" w:color="84929B"/>
              <w:bottom w:val="single" w:sz="4" w:space="0" w:color="84929B"/>
              <w:right w:val="single" w:sz="4" w:space="0" w:color="84929B"/>
            </w:tcBorders>
          </w:tcPr>
          <w:p w14:paraId="64058CCC" w14:textId="77777777" w:rsidR="002168D2" w:rsidRPr="00E570E9" w:rsidRDefault="002168D2" w:rsidP="00320C0F">
            <w:pPr>
              <w:jc w:val="right"/>
            </w:pPr>
            <w:r>
              <w:t>0,1</w:t>
            </w:r>
          </w:p>
        </w:tc>
        <w:tc>
          <w:tcPr>
            <w:tcW w:w="1253" w:type="dxa"/>
            <w:tcBorders>
              <w:top w:val="single" w:sz="4" w:space="0" w:color="84929B"/>
              <w:left w:val="single" w:sz="4" w:space="0" w:color="84929B"/>
              <w:bottom w:val="single" w:sz="4" w:space="0" w:color="84929B"/>
              <w:right w:val="single" w:sz="4" w:space="0" w:color="84929B"/>
            </w:tcBorders>
          </w:tcPr>
          <w:p w14:paraId="43F74BEC" w14:textId="77777777" w:rsidR="002168D2" w:rsidRPr="00E570E9" w:rsidRDefault="002168D2" w:rsidP="00320C0F">
            <w:pPr>
              <w:jc w:val="right"/>
            </w:pPr>
            <w:r>
              <w:t>0,1</w:t>
            </w:r>
          </w:p>
        </w:tc>
        <w:tc>
          <w:tcPr>
            <w:tcW w:w="1253" w:type="dxa"/>
            <w:tcBorders>
              <w:top w:val="single" w:sz="4" w:space="0" w:color="84929B"/>
              <w:left w:val="single" w:sz="4" w:space="0" w:color="84929B"/>
              <w:bottom w:val="single" w:sz="4" w:space="0" w:color="84929B"/>
              <w:right w:val="single" w:sz="4" w:space="0" w:color="84929B"/>
            </w:tcBorders>
          </w:tcPr>
          <w:p w14:paraId="01286B90" w14:textId="77777777" w:rsidR="002168D2" w:rsidRPr="00E570E9" w:rsidRDefault="002168D2" w:rsidP="00320C0F">
            <w:pPr>
              <w:jc w:val="right"/>
            </w:pPr>
            <w:r>
              <w:t>0,1</w:t>
            </w:r>
          </w:p>
        </w:tc>
      </w:tr>
      <w:tr w:rsidR="002168D2" w:rsidRPr="00E570E9" w14:paraId="74D4CD21" w14:textId="77777777" w:rsidTr="00320C0F">
        <w:trPr>
          <w:trHeight w:val="251"/>
        </w:trPr>
        <w:tc>
          <w:tcPr>
            <w:tcW w:w="5008" w:type="dxa"/>
            <w:tcBorders>
              <w:top w:val="single" w:sz="4" w:space="0" w:color="84929B"/>
              <w:left w:val="single" w:sz="4" w:space="0" w:color="84929B"/>
              <w:bottom w:val="single" w:sz="4" w:space="0" w:color="84929B"/>
              <w:right w:val="single" w:sz="4" w:space="0" w:color="84929B"/>
            </w:tcBorders>
          </w:tcPr>
          <w:p w14:paraId="22625F5E" w14:textId="77777777" w:rsidR="002168D2" w:rsidRPr="0013213D" w:rsidRDefault="002168D2" w:rsidP="00320C0F">
            <w:r w:rsidRPr="0013213D">
              <w:t>Total</w:t>
            </w:r>
          </w:p>
        </w:tc>
        <w:tc>
          <w:tcPr>
            <w:tcW w:w="1251" w:type="dxa"/>
            <w:tcBorders>
              <w:top w:val="single" w:sz="4" w:space="0" w:color="84929B"/>
              <w:left w:val="single" w:sz="4" w:space="0" w:color="84929B"/>
              <w:bottom w:val="single" w:sz="4" w:space="0" w:color="84929B"/>
              <w:right w:val="single" w:sz="4" w:space="0" w:color="84929B"/>
            </w:tcBorders>
          </w:tcPr>
          <w:p w14:paraId="32F1622B" w14:textId="77777777" w:rsidR="002168D2" w:rsidRPr="0013213D" w:rsidRDefault="002168D2" w:rsidP="00320C0F">
            <w:pPr>
              <w:jc w:val="right"/>
            </w:pPr>
            <w:r>
              <w:t>1,0</w:t>
            </w:r>
          </w:p>
        </w:tc>
        <w:tc>
          <w:tcPr>
            <w:tcW w:w="1253" w:type="dxa"/>
            <w:tcBorders>
              <w:top w:val="single" w:sz="4" w:space="0" w:color="84929B"/>
              <w:left w:val="single" w:sz="4" w:space="0" w:color="84929B"/>
              <w:bottom w:val="single" w:sz="4" w:space="0" w:color="84929B"/>
              <w:right w:val="single" w:sz="4" w:space="0" w:color="84929B"/>
            </w:tcBorders>
          </w:tcPr>
          <w:p w14:paraId="714FD29D" w14:textId="77777777" w:rsidR="002168D2" w:rsidRPr="0013213D" w:rsidRDefault="002168D2" w:rsidP="00320C0F">
            <w:pPr>
              <w:jc w:val="right"/>
            </w:pPr>
            <w:r w:rsidRPr="0013213D">
              <w:t>1,</w:t>
            </w:r>
            <w:r>
              <w:t>0</w:t>
            </w:r>
          </w:p>
        </w:tc>
        <w:tc>
          <w:tcPr>
            <w:tcW w:w="1253" w:type="dxa"/>
            <w:tcBorders>
              <w:top w:val="single" w:sz="4" w:space="0" w:color="84929B"/>
              <w:left w:val="single" w:sz="4" w:space="0" w:color="84929B"/>
              <w:bottom w:val="single" w:sz="4" w:space="0" w:color="84929B"/>
              <w:right w:val="single" w:sz="4" w:space="0" w:color="84929B"/>
            </w:tcBorders>
          </w:tcPr>
          <w:p w14:paraId="1E4FC211" w14:textId="77777777" w:rsidR="002168D2" w:rsidRPr="0013213D" w:rsidRDefault="002168D2" w:rsidP="00320C0F">
            <w:pPr>
              <w:jc w:val="right"/>
            </w:pPr>
            <w:r>
              <w:t>2,2</w:t>
            </w:r>
          </w:p>
        </w:tc>
      </w:tr>
    </w:tbl>
    <w:p w14:paraId="22CE6BB8" w14:textId="77777777" w:rsidR="002168D2" w:rsidRDefault="002168D2" w:rsidP="002168D2">
      <w:r>
        <w:t>*Dette er usikker og må endres basert på endelig forslag om senter organisering.</w:t>
      </w:r>
    </w:p>
    <w:p w14:paraId="640727B7" w14:textId="77777777" w:rsidR="002168D2" w:rsidRDefault="002168D2" w:rsidP="002168D2">
      <w:pPr>
        <w:pStyle w:val="Heading1"/>
        <w:ind w:left="357" w:hanging="357"/>
        <w:jc w:val="both"/>
      </w:pPr>
      <w:r>
        <w:t>Langtidsplan</w:t>
      </w:r>
    </w:p>
    <w:p w14:paraId="42C9575A" w14:textId="018B8854" w:rsidR="002168D2" w:rsidRPr="002168D2" w:rsidRDefault="002168D2" w:rsidP="002168D2">
      <w:pPr>
        <w:rPr>
          <w:b/>
        </w:rPr>
      </w:pPr>
      <w:r>
        <w:t>På lang sikt skal senteret bli integrert som en del av biblioteket med rammefinansiering gjennom Masterplan</w:t>
      </w:r>
    </w:p>
    <w:sectPr w:rsidR="002168D2" w:rsidRPr="002168D2">
      <w:footerReference w:type="defaul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309A01" w14:textId="77777777" w:rsidR="005D33B6" w:rsidRDefault="005D33B6" w:rsidP="00B616D4">
      <w:pPr>
        <w:spacing w:after="0" w:line="240" w:lineRule="auto"/>
      </w:pPr>
      <w:r>
        <w:separator/>
      </w:r>
    </w:p>
  </w:endnote>
  <w:endnote w:type="continuationSeparator" w:id="0">
    <w:p w14:paraId="69102D6A" w14:textId="77777777" w:rsidR="005D33B6" w:rsidRDefault="005D33B6" w:rsidP="00B616D4">
      <w:pPr>
        <w:spacing w:after="0" w:line="240" w:lineRule="auto"/>
      </w:pPr>
      <w:r>
        <w:continuationSeparator/>
      </w:r>
    </w:p>
  </w:endnote>
  <w:endnote w:type="continuationNotice" w:id="1">
    <w:p w14:paraId="3E49FBDF" w14:textId="77777777" w:rsidR="005D33B6" w:rsidRDefault="005D33B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altName w:val="Sylfaen"/>
    <w:panose1 w:val="020B0604020202020204"/>
    <w:charset w:val="00"/>
    <w:family w:val="swiss"/>
    <w:pitch w:val="variable"/>
    <w:sig w:usb0="E4002EFF" w:usb1="C000E47F" w:usb2="00000009" w:usb3="00000000" w:csb0="000001FF" w:csb1="00000000"/>
  </w:font>
  <w:font w:name="&amp;quot">
    <w:altName w:val="Times New Roman"/>
    <w:panose1 w:val="020B0604020202020204"/>
    <w:charset w:val="00"/>
    <w:family w:val="roman"/>
    <w:notTrueType/>
    <w:pitch w:val="default"/>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33923164"/>
      <w:docPartObj>
        <w:docPartGallery w:val="Page Numbers (Bottom of Page)"/>
        <w:docPartUnique/>
      </w:docPartObj>
    </w:sdtPr>
    <w:sdtEndPr/>
    <w:sdtContent>
      <w:p w14:paraId="0841AC0F" w14:textId="2FEEA8CC" w:rsidR="00495FA7" w:rsidRDefault="00495FA7">
        <w:pPr>
          <w:pStyle w:val="Footer"/>
          <w:jc w:val="center"/>
        </w:pPr>
        <w:r>
          <w:fldChar w:fldCharType="begin"/>
        </w:r>
        <w:r>
          <w:instrText>PAGE   \* MERGEFORMAT</w:instrText>
        </w:r>
        <w:r>
          <w:fldChar w:fldCharType="separate"/>
        </w:r>
        <w:r w:rsidR="00347447">
          <w:rPr>
            <w:noProof/>
          </w:rPr>
          <w:t>1</w:t>
        </w:r>
        <w:r>
          <w:fldChar w:fldCharType="end"/>
        </w:r>
      </w:p>
    </w:sdtContent>
  </w:sdt>
  <w:p w14:paraId="4AC6CE6A" w14:textId="77777777" w:rsidR="00495FA7" w:rsidRDefault="00495F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2B080F" w14:textId="77777777" w:rsidR="005D33B6" w:rsidRDefault="005D33B6" w:rsidP="00B616D4">
      <w:pPr>
        <w:spacing w:after="0" w:line="240" w:lineRule="auto"/>
      </w:pPr>
      <w:r>
        <w:separator/>
      </w:r>
    </w:p>
  </w:footnote>
  <w:footnote w:type="continuationSeparator" w:id="0">
    <w:p w14:paraId="262AF2DD" w14:textId="77777777" w:rsidR="005D33B6" w:rsidRDefault="005D33B6" w:rsidP="00B616D4">
      <w:pPr>
        <w:spacing w:after="0" w:line="240" w:lineRule="auto"/>
      </w:pPr>
      <w:r>
        <w:continuationSeparator/>
      </w:r>
    </w:p>
  </w:footnote>
  <w:footnote w:type="continuationNotice" w:id="1">
    <w:p w14:paraId="04A0FDB6" w14:textId="77777777" w:rsidR="005D33B6" w:rsidRDefault="005D33B6">
      <w:pPr>
        <w:spacing w:after="0" w:line="240" w:lineRule="auto"/>
      </w:pPr>
    </w:p>
  </w:footnote>
  <w:footnote w:id="2">
    <w:p w14:paraId="7965BE4C" w14:textId="0C91F26A" w:rsidR="00B616D4" w:rsidRDefault="00B616D4">
      <w:pPr>
        <w:pStyle w:val="FootnoteText"/>
      </w:pPr>
      <w:r>
        <w:rPr>
          <w:rStyle w:val="FootnoteReference"/>
        </w:rPr>
        <w:footnoteRef/>
      </w:r>
      <w:r>
        <w:t xml:space="preserve">  Bortsett fra at Carpentry aktivitet ble holdt i gang</w:t>
      </w:r>
    </w:p>
  </w:footnote>
  <w:footnote w:id="3">
    <w:p w14:paraId="068E7DD7" w14:textId="248FFC04" w:rsidR="00F725C7" w:rsidRDefault="00F725C7" w:rsidP="00F725C7">
      <w:pPr>
        <w:pStyle w:val="CommentText"/>
      </w:pPr>
      <w:r>
        <w:rPr>
          <w:rStyle w:val="FootnoteReference"/>
        </w:rPr>
        <w:footnoteRef/>
      </w:r>
      <w:r>
        <w:t xml:space="preserve"> Oppdatert versjon ligger her: </w:t>
      </w:r>
      <w:r w:rsidRPr="003F2792">
        <w:t>https://www.ub.uio.no/om/prosjekter/kompetanseprosjekt-for-forskningsdata/</w:t>
      </w:r>
    </w:p>
    <w:p w14:paraId="2113257A" w14:textId="48127139" w:rsidR="00F725C7" w:rsidRDefault="00F725C7">
      <w:pPr>
        <w:pStyle w:val="FootnoteText"/>
      </w:pPr>
    </w:p>
  </w:footnote>
  <w:footnote w:id="4">
    <w:p w14:paraId="1A4A0813" w14:textId="670467A7" w:rsidR="00DB09D9" w:rsidRPr="00DB09D9" w:rsidRDefault="00DB09D9">
      <w:pPr>
        <w:pStyle w:val="FootnoteText"/>
        <w:rPr>
          <w:lang w:val="en-GB"/>
        </w:rPr>
      </w:pPr>
      <w:r>
        <w:rPr>
          <w:rStyle w:val="FootnoteReference"/>
        </w:rPr>
        <w:footnoteRef/>
      </w:r>
      <w:r w:rsidRPr="00DB09D9">
        <w:rPr>
          <w:lang w:val="en-GB"/>
        </w:rPr>
        <w:t xml:space="preserve"> Research Bazaar 2020 – Call https://www.ub.uio.no/english/about/news/all-libraries/2019/resbaz-call.html</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E308E"/>
    <w:multiLevelType w:val="hybridMultilevel"/>
    <w:tmpl w:val="FCCE35C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20533857"/>
    <w:multiLevelType w:val="hybridMultilevel"/>
    <w:tmpl w:val="27BCCC4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20DC520D"/>
    <w:multiLevelType w:val="hybridMultilevel"/>
    <w:tmpl w:val="0C686B66"/>
    <w:lvl w:ilvl="0" w:tplc="04140015">
      <w:start w:val="1"/>
      <w:numFmt w:val="upperLetter"/>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15:restartNumberingAfterBreak="0">
    <w:nsid w:val="21445C8F"/>
    <w:multiLevelType w:val="hybridMultilevel"/>
    <w:tmpl w:val="7D8C032E"/>
    <w:lvl w:ilvl="0" w:tplc="1F8CB46E">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40540E97"/>
    <w:multiLevelType w:val="hybridMultilevel"/>
    <w:tmpl w:val="BF780F18"/>
    <w:lvl w:ilvl="0" w:tplc="1F8CB46E">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44094CF6"/>
    <w:multiLevelType w:val="hybridMultilevel"/>
    <w:tmpl w:val="79820350"/>
    <w:lvl w:ilvl="0" w:tplc="DADA5CF4">
      <w:numFmt w:val="bullet"/>
      <w:lvlText w:val=""/>
      <w:lvlJc w:val="left"/>
      <w:pPr>
        <w:ind w:left="720" w:hanging="360"/>
      </w:pPr>
      <w:rPr>
        <w:rFonts w:ascii="Symbol" w:eastAsiaTheme="minorHAnsi" w:hAnsi="Symbol"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54796E02"/>
    <w:multiLevelType w:val="hybridMultilevel"/>
    <w:tmpl w:val="20327F8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6418317F"/>
    <w:multiLevelType w:val="hybridMultilevel"/>
    <w:tmpl w:val="748C9EA8"/>
    <w:lvl w:ilvl="0" w:tplc="5CA247D0">
      <w:start w:val="1"/>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66202373"/>
    <w:multiLevelType w:val="hybridMultilevel"/>
    <w:tmpl w:val="79401D9A"/>
    <w:lvl w:ilvl="0" w:tplc="FA42673C">
      <w:start w:val="1"/>
      <w:numFmt w:val="bullet"/>
      <w:lvlText w:val=""/>
      <w:lvlJc w:val="left"/>
      <w:pPr>
        <w:ind w:left="720" w:hanging="360"/>
      </w:pPr>
      <w:rPr>
        <w:rFonts w:ascii="Symbol" w:hAnsi="Symbol" w:hint="default"/>
      </w:rPr>
    </w:lvl>
    <w:lvl w:ilvl="1" w:tplc="FAB6AADA">
      <w:start w:val="1"/>
      <w:numFmt w:val="bullet"/>
      <w:lvlText w:val="o"/>
      <w:lvlJc w:val="left"/>
      <w:pPr>
        <w:ind w:left="1440" w:hanging="360"/>
      </w:pPr>
      <w:rPr>
        <w:rFonts w:ascii="Courier New" w:hAnsi="Courier New" w:hint="default"/>
      </w:rPr>
    </w:lvl>
    <w:lvl w:ilvl="2" w:tplc="0D525D6E">
      <w:start w:val="1"/>
      <w:numFmt w:val="bullet"/>
      <w:lvlText w:val=""/>
      <w:lvlJc w:val="left"/>
      <w:pPr>
        <w:ind w:left="2160" w:hanging="360"/>
      </w:pPr>
      <w:rPr>
        <w:rFonts w:ascii="Wingdings" w:hAnsi="Wingdings" w:hint="default"/>
      </w:rPr>
    </w:lvl>
    <w:lvl w:ilvl="3" w:tplc="B914AC8A">
      <w:start w:val="1"/>
      <w:numFmt w:val="bullet"/>
      <w:lvlText w:val=""/>
      <w:lvlJc w:val="left"/>
      <w:pPr>
        <w:ind w:left="2880" w:hanging="360"/>
      </w:pPr>
      <w:rPr>
        <w:rFonts w:ascii="Symbol" w:hAnsi="Symbol" w:hint="default"/>
      </w:rPr>
    </w:lvl>
    <w:lvl w:ilvl="4" w:tplc="CD6E6C5A">
      <w:start w:val="1"/>
      <w:numFmt w:val="bullet"/>
      <w:lvlText w:val="o"/>
      <w:lvlJc w:val="left"/>
      <w:pPr>
        <w:ind w:left="3600" w:hanging="360"/>
      </w:pPr>
      <w:rPr>
        <w:rFonts w:ascii="Courier New" w:hAnsi="Courier New" w:hint="default"/>
      </w:rPr>
    </w:lvl>
    <w:lvl w:ilvl="5" w:tplc="346C71E4">
      <w:start w:val="1"/>
      <w:numFmt w:val="bullet"/>
      <w:lvlText w:val=""/>
      <w:lvlJc w:val="left"/>
      <w:pPr>
        <w:ind w:left="4320" w:hanging="360"/>
      </w:pPr>
      <w:rPr>
        <w:rFonts w:ascii="Wingdings" w:hAnsi="Wingdings" w:hint="default"/>
      </w:rPr>
    </w:lvl>
    <w:lvl w:ilvl="6" w:tplc="D7D0C6A2">
      <w:start w:val="1"/>
      <w:numFmt w:val="bullet"/>
      <w:lvlText w:val=""/>
      <w:lvlJc w:val="left"/>
      <w:pPr>
        <w:ind w:left="5040" w:hanging="360"/>
      </w:pPr>
      <w:rPr>
        <w:rFonts w:ascii="Symbol" w:hAnsi="Symbol" w:hint="default"/>
      </w:rPr>
    </w:lvl>
    <w:lvl w:ilvl="7" w:tplc="BA4C8A0E">
      <w:start w:val="1"/>
      <w:numFmt w:val="bullet"/>
      <w:lvlText w:val="o"/>
      <w:lvlJc w:val="left"/>
      <w:pPr>
        <w:ind w:left="5760" w:hanging="360"/>
      </w:pPr>
      <w:rPr>
        <w:rFonts w:ascii="Courier New" w:hAnsi="Courier New" w:hint="default"/>
      </w:rPr>
    </w:lvl>
    <w:lvl w:ilvl="8" w:tplc="D38AD0BA">
      <w:start w:val="1"/>
      <w:numFmt w:val="bullet"/>
      <w:lvlText w:val=""/>
      <w:lvlJc w:val="left"/>
      <w:pPr>
        <w:ind w:left="6480" w:hanging="360"/>
      </w:pPr>
      <w:rPr>
        <w:rFonts w:ascii="Wingdings" w:hAnsi="Wingdings" w:hint="default"/>
      </w:rPr>
    </w:lvl>
  </w:abstractNum>
  <w:abstractNum w:abstractNumId="9" w15:restartNumberingAfterBreak="0">
    <w:nsid w:val="67FB6883"/>
    <w:multiLevelType w:val="hybridMultilevel"/>
    <w:tmpl w:val="8B5AA78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698A267D"/>
    <w:multiLevelType w:val="hybridMultilevel"/>
    <w:tmpl w:val="176AC4A8"/>
    <w:lvl w:ilvl="0" w:tplc="8CAE5D56">
      <w:numFmt w:val="bullet"/>
      <w:lvlText w:val="-"/>
      <w:lvlJc w:val="left"/>
      <w:pPr>
        <w:ind w:left="720" w:hanging="360"/>
      </w:pPr>
      <w:rPr>
        <w:rFonts w:ascii="Calibri" w:eastAsiaTheme="minorHAnsi" w:hAnsi="Calibri" w:cs="Calibri"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3"/>
  </w:num>
  <w:num w:numId="2">
    <w:abstractNumId w:val="7"/>
  </w:num>
  <w:num w:numId="3">
    <w:abstractNumId w:val="4"/>
  </w:num>
  <w:num w:numId="4">
    <w:abstractNumId w:val="0"/>
  </w:num>
  <w:num w:numId="5">
    <w:abstractNumId w:val="10"/>
  </w:num>
  <w:num w:numId="6">
    <w:abstractNumId w:val="8"/>
  </w:num>
  <w:num w:numId="7">
    <w:abstractNumId w:val="1"/>
  </w:num>
  <w:num w:numId="8">
    <w:abstractNumId w:val="9"/>
  </w:num>
  <w:num w:numId="9">
    <w:abstractNumId w:val="2"/>
  </w:num>
  <w:num w:numId="10">
    <w:abstractNumId w:val="6"/>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E77"/>
    <w:rsid w:val="0000264A"/>
    <w:rsid w:val="00014D0C"/>
    <w:rsid w:val="00030C9D"/>
    <w:rsid w:val="000311B0"/>
    <w:rsid w:val="00042035"/>
    <w:rsid w:val="00042C07"/>
    <w:rsid w:val="00053071"/>
    <w:rsid w:val="00091699"/>
    <w:rsid w:val="000A1242"/>
    <w:rsid w:val="000A6D16"/>
    <w:rsid w:val="000B0653"/>
    <w:rsid w:val="000B6540"/>
    <w:rsid w:val="000C227F"/>
    <w:rsid w:val="000C5CC5"/>
    <w:rsid w:val="000E25B6"/>
    <w:rsid w:val="000F751E"/>
    <w:rsid w:val="0010289F"/>
    <w:rsid w:val="00110FD9"/>
    <w:rsid w:val="001164F7"/>
    <w:rsid w:val="00127EDF"/>
    <w:rsid w:val="00135D7F"/>
    <w:rsid w:val="00137037"/>
    <w:rsid w:val="00167CFC"/>
    <w:rsid w:val="00181E64"/>
    <w:rsid w:val="001823EA"/>
    <w:rsid w:val="001869A9"/>
    <w:rsid w:val="001A5546"/>
    <w:rsid w:val="001A5555"/>
    <w:rsid w:val="001C2CF9"/>
    <w:rsid w:val="00200D6C"/>
    <w:rsid w:val="00205A1D"/>
    <w:rsid w:val="002168D2"/>
    <w:rsid w:val="002277A9"/>
    <w:rsid w:val="002334FB"/>
    <w:rsid w:val="00292C40"/>
    <w:rsid w:val="002C24D6"/>
    <w:rsid w:val="002C4BDB"/>
    <w:rsid w:val="002C635E"/>
    <w:rsid w:val="002D766C"/>
    <w:rsid w:val="002D78DE"/>
    <w:rsid w:val="002F190D"/>
    <w:rsid w:val="00301D3C"/>
    <w:rsid w:val="00320948"/>
    <w:rsid w:val="00331B3C"/>
    <w:rsid w:val="00347447"/>
    <w:rsid w:val="00366350"/>
    <w:rsid w:val="00377E5C"/>
    <w:rsid w:val="003875D2"/>
    <w:rsid w:val="003C2DAB"/>
    <w:rsid w:val="003D292F"/>
    <w:rsid w:val="003F2792"/>
    <w:rsid w:val="004206BB"/>
    <w:rsid w:val="00453A3A"/>
    <w:rsid w:val="0046281B"/>
    <w:rsid w:val="00495FA7"/>
    <w:rsid w:val="004C4D72"/>
    <w:rsid w:val="004E0C90"/>
    <w:rsid w:val="004E1B52"/>
    <w:rsid w:val="005101E5"/>
    <w:rsid w:val="0052682B"/>
    <w:rsid w:val="005941BE"/>
    <w:rsid w:val="00594840"/>
    <w:rsid w:val="005960C6"/>
    <w:rsid w:val="005D33B6"/>
    <w:rsid w:val="005F24A9"/>
    <w:rsid w:val="005F6DD1"/>
    <w:rsid w:val="00600D72"/>
    <w:rsid w:val="006241C8"/>
    <w:rsid w:val="00636CDC"/>
    <w:rsid w:val="00650077"/>
    <w:rsid w:val="00653C10"/>
    <w:rsid w:val="00655903"/>
    <w:rsid w:val="006A4D72"/>
    <w:rsid w:val="006B28C2"/>
    <w:rsid w:val="006B4F6C"/>
    <w:rsid w:val="006C4D4B"/>
    <w:rsid w:val="006F410B"/>
    <w:rsid w:val="006F51CE"/>
    <w:rsid w:val="007024DE"/>
    <w:rsid w:val="00741C49"/>
    <w:rsid w:val="00763BBC"/>
    <w:rsid w:val="007D0B8A"/>
    <w:rsid w:val="007E33E8"/>
    <w:rsid w:val="007E4792"/>
    <w:rsid w:val="00823962"/>
    <w:rsid w:val="00872C86"/>
    <w:rsid w:val="0087367E"/>
    <w:rsid w:val="00874D3A"/>
    <w:rsid w:val="0088029D"/>
    <w:rsid w:val="00893F42"/>
    <w:rsid w:val="00893F8B"/>
    <w:rsid w:val="008B3F4F"/>
    <w:rsid w:val="008C10AC"/>
    <w:rsid w:val="008F3FBB"/>
    <w:rsid w:val="00901B66"/>
    <w:rsid w:val="009049E0"/>
    <w:rsid w:val="00920D8B"/>
    <w:rsid w:val="00985E77"/>
    <w:rsid w:val="009A6825"/>
    <w:rsid w:val="009A78AD"/>
    <w:rsid w:val="009A7D84"/>
    <w:rsid w:val="009E590D"/>
    <w:rsid w:val="009F5B20"/>
    <w:rsid w:val="00A23A2C"/>
    <w:rsid w:val="00A267DA"/>
    <w:rsid w:val="00A600D1"/>
    <w:rsid w:val="00A60411"/>
    <w:rsid w:val="00A6418B"/>
    <w:rsid w:val="00A832B9"/>
    <w:rsid w:val="00A93DC0"/>
    <w:rsid w:val="00A95102"/>
    <w:rsid w:val="00AC0567"/>
    <w:rsid w:val="00AC57F8"/>
    <w:rsid w:val="00B15942"/>
    <w:rsid w:val="00B162C4"/>
    <w:rsid w:val="00B33A0A"/>
    <w:rsid w:val="00B52FDE"/>
    <w:rsid w:val="00B579AB"/>
    <w:rsid w:val="00B616D4"/>
    <w:rsid w:val="00B72431"/>
    <w:rsid w:val="00BC0F71"/>
    <w:rsid w:val="00BD526A"/>
    <w:rsid w:val="00C2101C"/>
    <w:rsid w:val="00C23EA4"/>
    <w:rsid w:val="00C27525"/>
    <w:rsid w:val="00C30695"/>
    <w:rsid w:val="00C35A77"/>
    <w:rsid w:val="00C417CA"/>
    <w:rsid w:val="00C56469"/>
    <w:rsid w:val="00C70D6F"/>
    <w:rsid w:val="00C90A85"/>
    <w:rsid w:val="00C94B24"/>
    <w:rsid w:val="00C97458"/>
    <w:rsid w:val="00CA1436"/>
    <w:rsid w:val="00CC435A"/>
    <w:rsid w:val="00CE0BD2"/>
    <w:rsid w:val="00CF3FDD"/>
    <w:rsid w:val="00CF4551"/>
    <w:rsid w:val="00D049B0"/>
    <w:rsid w:val="00D17D9A"/>
    <w:rsid w:val="00D20191"/>
    <w:rsid w:val="00D64C36"/>
    <w:rsid w:val="00DB09D9"/>
    <w:rsid w:val="00DD4083"/>
    <w:rsid w:val="00E00ADE"/>
    <w:rsid w:val="00E25B34"/>
    <w:rsid w:val="00E26066"/>
    <w:rsid w:val="00E44CA9"/>
    <w:rsid w:val="00E62C17"/>
    <w:rsid w:val="00E76431"/>
    <w:rsid w:val="00E77BA9"/>
    <w:rsid w:val="00E81D2F"/>
    <w:rsid w:val="00EB389B"/>
    <w:rsid w:val="00EB621A"/>
    <w:rsid w:val="00EE5396"/>
    <w:rsid w:val="00F008A8"/>
    <w:rsid w:val="00F032E7"/>
    <w:rsid w:val="00F03F3A"/>
    <w:rsid w:val="00F160BF"/>
    <w:rsid w:val="00F16ABC"/>
    <w:rsid w:val="00F2637D"/>
    <w:rsid w:val="00F625C7"/>
    <w:rsid w:val="00F668B3"/>
    <w:rsid w:val="00F67D24"/>
    <w:rsid w:val="00F725C7"/>
    <w:rsid w:val="00F825F4"/>
    <w:rsid w:val="00F853B7"/>
    <w:rsid w:val="00FB692F"/>
    <w:rsid w:val="00FD6860"/>
    <w:rsid w:val="48800AEF"/>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BEF962"/>
  <w15:chartTrackingRefBased/>
  <w15:docId w15:val="{A1AE3B8B-4873-4DF3-9008-CD7CCA5FB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941B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5941B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62C17"/>
    <w:pPr>
      <w:ind w:left="720"/>
      <w:contextualSpacing/>
    </w:pPr>
  </w:style>
  <w:style w:type="character" w:customStyle="1" w:styleId="Heading1Char">
    <w:name w:val="Heading 1 Char"/>
    <w:basedOn w:val="DefaultParagraphFont"/>
    <w:link w:val="Heading1"/>
    <w:uiPriority w:val="9"/>
    <w:rsid w:val="005941BE"/>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5941BE"/>
    <w:rPr>
      <w:rFonts w:asciiTheme="majorHAnsi" w:eastAsiaTheme="majorEastAsia" w:hAnsiTheme="majorHAnsi" w:cstheme="majorBidi"/>
      <w:color w:val="2E74B5" w:themeColor="accent1" w:themeShade="BF"/>
      <w:sz w:val="26"/>
      <w:szCs w:val="26"/>
    </w:rPr>
  </w:style>
  <w:style w:type="paragraph" w:styleId="FootnoteText">
    <w:name w:val="footnote text"/>
    <w:basedOn w:val="Normal"/>
    <w:link w:val="FootnoteTextChar"/>
    <w:uiPriority w:val="99"/>
    <w:semiHidden/>
    <w:unhideWhenUsed/>
    <w:rsid w:val="00B616D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616D4"/>
    <w:rPr>
      <w:sz w:val="20"/>
      <w:szCs w:val="20"/>
    </w:rPr>
  </w:style>
  <w:style w:type="character" w:styleId="FootnoteReference">
    <w:name w:val="footnote reference"/>
    <w:basedOn w:val="DefaultParagraphFont"/>
    <w:uiPriority w:val="99"/>
    <w:semiHidden/>
    <w:unhideWhenUsed/>
    <w:rsid w:val="00B616D4"/>
    <w:rPr>
      <w:vertAlign w:val="superscript"/>
    </w:rPr>
  </w:style>
  <w:style w:type="character" w:styleId="CommentReference">
    <w:name w:val="annotation reference"/>
    <w:basedOn w:val="DefaultParagraphFont"/>
    <w:uiPriority w:val="99"/>
    <w:semiHidden/>
    <w:unhideWhenUsed/>
    <w:rsid w:val="00F853B7"/>
    <w:rPr>
      <w:sz w:val="16"/>
      <w:szCs w:val="16"/>
    </w:rPr>
  </w:style>
  <w:style w:type="paragraph" w:styleId="CommentText">
    <w:name w:val="annotation text"/>
    <w:basedOn w:val="Normal"/>
    <w:link w:val="CommentTextChar"/>
    <w:uiPriority w:val="99"/>
    <w:semiHidden/>
    <w:unhideWhenUsed/>
    <w:rsid w:val="00F853B7"/>
    <w:pPr>
      <w:spacing w:line="240" w:lineRule="auto"/>
    </w:pPr>
    <w:rPr>
      <w:sz w:val="20"/>
      <w:szCs w:val="20"/>
    </w:rPr>
  </w:style>
  <w:style w:type="character" w:customStyle="1" w:styleId="CommentTextChar">
    <w:name w:val="Comment Text Char"/>
    <w:basedOn w:val="DefaultParagraphFont"/>
    <w:link w:val="CommentText"/>
    <w:uiPriority w:val="99"/>
    <w:semiHidden/>
    <w:rsid w:val="00F853B7"/>
    <w:rPr>
      <w:sz w:val="20"/>
      <w:szCs w:val="20"/>
    </w:rPr>
  </w:style>
  <w:style w:type="paragraph" w:styleId="CommentSubject">
    <w:name w:val="annotation subject"/>
    <w:basedOn w:val="CommentText"/>
    <w:next w:val="CommentText"/>
    <w:link w:val="CommentSubjectChar"/>
    <w:uiPriority w:val="99"/>
    <w:semiHidden/>
    <w:unhideWhenUsed/>
    <w:rsid w:val="00F853B7"/>
    <w:rPr>
      <w:b/>
      <w:bCs/>
    </w:rPr>
  </w:style>
  <w:style w:type="character" w:customStyle="1" w:styleId="CommentSubjectChar">
    <w:name w:val="Comment Subject Char"/>
    <w:basedOn w:val="CommentTextChar"/>
    <w:link w:val="CommentSubject"/>
    <w:uiPriority w:val="99"/>
    <w:semiHidden/>
    <w:rsid w:val="00F853B7"/>
    <w:rPr>
      <w:b/>
      <w:bCs/>
      <w:sz w:val="20"/>
      <w:szCs w:val="20"/>
    </w:rPr>
  </w:style>
  <w:style w:type="paragraph" w:styleId="BalloonText">
    <w:name w:val="Balloon Text"/>
    <w:basedOn w:val="Normal"/>
    <w:link w:val="BalloonTextChar"/>
    <w:uiPriority w:val="99"/>
    <w:semiHidden/>
    <w:unhideWhenUsed/>
    <w:rsid w:val="00F853B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53B7"/>
    <w:rPr>
      <w:rFonts w:ascii="Segoe UI" w:hAnsi="Segoe UI" w:cs="Segoe UI"/>
      <w:sz w:val="18"/>
      <w:szCs w:val="18"/>
    </w:rPr>
  </w:style>
  <w:style w:type="paragraph" w:styleId="Header">
    <w:name w:val="header"/>
    <w:basedOn w:val="Normal"/>
    <w:link w:val="HeaderChar"/>
    <w:uiPriority w:val="99"/>
    <w:unhideWhenUsed/>
    <w:rsid w:val="00D64C36"/>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4C36"/>
  </w:style>
  <w:style w:type="paragraph" w:styleId="Footer">
    <w:name w:val="footer"/>
    <w:basedOn w:val="Normal"/>
    <w:link w:val="FooterChar"/>
    <w:uiPriority w:val="99"/>
    <w:unhideWhenUsed/>
    <w:rsid w:val="00D64C36"/>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4C36"/>
  </w:style>
  <w:style w:type="table" w:styleId="TableGrid">
    <w:name w:val="Table Grid"/>
    <w:basedOn w:val="TableNormal"/>
    <w:uiPriority w:val="39"/>
    <w:rsid w:val="004E0C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893F8B"/>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893F8B"/>
    <w:rPr>
      <w:rFonts w:ascii="Calibri" w:hAnsi="Calibri"/>
      <w:szCs w:val="21"/>
    </w:rPr>
  </w:style>
  <w:style w:type="table" w:styleId="ListTable2">
    <w:name w:val="List Table 2"/>
    <w:basedOn w:val="TableNormal"/>
    <w:uiPriority w:val="47"/>
    <w:rsid w:val="002168D2"/>
    <w:pPr>
      <w:spacing w:after="0" w:line="240" w:lineRule="auto"/>
    </w:pPr>
    <w:rPr>
      <w:lang w:val="en-US"/>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Hyperlink">
    <w:name w:val="Hyperlink"/>
    <w:basedOn w:val="DefaultParagraphFont"/>
    <w:uiPriority w:val="99"/>
    <w:unhideWhenUsed/>
    <w:rsid w:val="002168D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library.universiteitleiden.nl/research-and-publishing/centre-for-digital-scholarship/abou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sc.library.ualberta.ca/"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07/relationships/hdphoto" Target="media/hdphoto1.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DE9A860C46C2941BA8822FFD1D5CE00" ma:contentTypeVersion="11" ma:contentTypeDescription="Opprett et nytt dokument." ma:contentTypeScope="" ma:versionID="716391b0efd01cb439d2961512994e4c">
  <xsd:schema xmlns:xsd="http://www.w3.org/2001/XMLSchema" xmlns:xs="http://www.w3.org/2001/XMLSchema" xmlns:p="http://schemas.microsoft.com/office/2006/metadata/properties" xmlns:ns3="0a4b2d02-7c16-48d4-805c-67d8187d17cc" xmlns:ns4="b808e946-cb21-482f-97e4-647224f65f8c" targetNamespace="http://schemas.microsoft.com/office/2006/metadata/properties" ma:root="true" ma:fieldsID="11487f7e9fbdb37a6053d93682aee657" ns3:_="" ns4:_="">
    <xsd:import namespace="0a4b2d02-7c16-48d4-805c-67d8187d17cc"/>
    <xsd:import namespace="b808e946-cb21-482f-97e4-647224f65f8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Location" minOccurs="0"/>
                <xsd:element ref="ns4:MediaServiceAutoTags" minOccurs="0"/>
                <xsd:element ref="ns4:MediaServiceOCR" minOccurs="0"/>
                <xsd:element ref="ns4:MediaServiceEventHashCode" minOccurs="0"/>
                <xsd:element ref="ns4: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4b2d02-7c16-48d4-805c-67d8187d17cc" elementFormDefault="qualified">
    <xsd:import namespace="http://schemas.microsoft.com/office/2006/documentManagement/types"/>
    <xsd:import namespace="http://schemas.microsoft.com/office/infopath/2007/PartnerControls"/>
    <xsd:element name="SharedWithUsers" ma:index="8" nillable="true" ma:displayName="Del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lingsdetaljer" ma:description="" ma:internalName="SharedWithDetails" ma:readOnly="true">
      <xsd:simpleType>
        <xsd:restriction base="dms:Note">
          <xsd:maxLength value="255"/>
        </xsd:restriction>
      </xsd:simpleType>
    </xsd:element>
    <xsd:element name="SharingHintHash" ma:index="10" nillable="true" ma:displayName="Hash for deling av tips"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808e946-cb21-482f-97e4-647224f65f8c"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Location" ma:index="14" nillable="true" ma:displayName="MediaServiceLocation" ma:internalName="MediaServiceLocation" ma:readOnly="true">
      <xsd:simpleType>
        <xsd:restriction base="dms:Text"/>
      </xsd:simpleType>
    </xsd:element>
    <xsd:element name="MediaServiceAutoTags" ma:index="15" nillable="true" ma:displayName="MediaServiceAutoTags"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4D6F36-289B-4553-967B-F85361B48E5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F381E11-5586-41FF-9D0C-870ED9F492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4b2d02-7c16-48d4-805c-67d8187d17cc"/>
    <ds:schemaRef ds:uri="b808e946-cb21-482f-97e4-647224f65f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20629A0-6149-4A7C-9450-9EE674C6C609}">
  <ds:schemaRefs>
    <ds:schemaRef ds:uri="http://schemas.microsoft.com/sharepoint/v3/contenttype/forms"/>
  </ds:schemaRefs>
</ds:datastoreItem>
</file>

<file path=customXml/itemProps4.xml><?xml version="1.0" encoding="utf-8"?>
<ds:datastoreItem xmlns:ds="http://schemas.openxmlformats.org/officeDocument/2006/customXml" ds:itemID="{62AC66E6-A127-1843-AC4E-7D5AC413AF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3647</Words>
  <Characters>20790</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24389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Elin Stangeland</dc:creator>
  <cp:keywords/>
  <dc:description/>
  <cp:lastModifiedBy>Bjørn Ness</cp:lastModifiedBy>
  <cp:revision>2</cp:revision>
  <cp:lastPrinted>2019-11-28T11:02:00Z</cp:lastPrinted>
  <dcterms:created xsi:type="dcterms:W3CDTF">2019-12-01T16:46:00Z</dcterms:created>
  <dcterms:modified xsi:type="dcterms:W3CDTF">2019-12-01T16:46:00Z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0x0101001DE9A860C46C2941BA8822FFD1D5CE00</vt:lpwstr>
  </property>
</Properties>
</file>