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869A7" w14:textId="0964B8AD" w:rsidR="00001580" w:rsidRPr="00D22860" w:rsidRDefault="002329DB" w:rsidP="00C33369">
      <w:pPr>
        <w:ind w:left="560" w:hanging="560"/>
        <w:rPr>
          <w:sz w:val="24"/>
          <w:szCs w:val="24"/>
          <w:lang w:val="nb-NO"/>
        </w:rPr>
      </w:pPr>
      <w:r w:rsidRPr="00D22860">
        <w:rPr>
          <w:sz w:val="24"/>
          <w:szCs w:val="24"/>
          <w:lang w:val="nb-NO"/>
        </w:rPr>
        <w:t>Til:</w:t>
      </w:r>
      <w:r w:rsidRPr="00D22860">
        <w:rPr>
          <w:sz w:val="24"/>
          <w:szCs w:val="24"/>
          <w:lang w:val="nb-NO"/>
        </w:rPr>
        <w:tab/>
      </w:r>
      <w:r w:rsidR="00123A86" w:rsidRPr="00123A86">
        <w:rPr>
          <w:rFonts w:eastAsia="Times New Roman" w:cs="Times New Roman"/>
          <w:sz w:val="24"/>
          <w:szCs w:val="24"/>
          <w:lang w:val="nb-NO" w:eastAsia="en-GB"/>
        </w:rPr>
        <w:t>Tor Endestad</w:t>
      </w:r>
      <w:r w:rsidR="00C33369" w:rsidRPr="00D22860">
        <w:rPr>
          <w:sz w:val="24"/>
          <w:szCs w:val="24"/>
          <w:lang w:val="nb-NO"/>
        </w:rPr>
        <w:t xml:space="preserve"> </w:t>
      </w:r>
    </w:p>
    <w:p w14:paraId="780D8548" w14:textId="77777777" w:rsidR="00123A86" w:rsidRPr="00AE5535" w:rsidRDefault="00123A86" w:rsidP="00C33369">
      <w:pPr>
        <w:ind w:left="560" w:hanging="560"/>
        <w:rPr>
          <w:rFonts w:ascii="Times New Roman" w:eastAsia="Times New Roman" w:hAnsi="Times New Roman" w:cs="Times New Roman"/>
          <w:sz w:val="24"/>
          <w:szCs w:val="24"/>
          <w:lang w:val="nb-NO" w:eastAsia="en-GB"/>
        </w:rPr>
      </w:pPr>
    </w:p>
    <w:p w14:paraId="3D4231E0" w14:textId="3752F2BD" w:rsidR="00D14935" w:rsidRPr="002329DB" w:rsidRDefault="00D14935" w:rsidP="00D14935">
      <w:pPr>
        <w:pStyle w:val="Letterhead0"/>
        <w:ind w:left="560" w:hanging="560"/>
      </w:pPr>
      <w:r>
        <w:t>Fra:</w:t>
      </w:r>
      <w:r>
        <w:tab/>
        <w:t>Fagråd for eInfrastruktur</w:t>
      </w:r>
    </w:p>
    <w:p w14:paraId="2BD0BDE7" w14:textId="054687E7" w:rsidR="002779E8" w:rsidRPr="00561F52" w:rsidRDefault="00072590" w:rsidP="00561F52">
      <w:pPr>
        <w:pStyle w:val="Title"/>
      </w:pPr>
      <w:r>
        <w:t xml:space="preserve">Egenevaluering av </w:t>
      </w:r>
      <w:proofErr w:type="spellStart"/>
      <w:r>
        <w:t>eInfrastrukturmidler</w:t>
      </w:r>
      <w:proofErr w:type="spellEnd"/>
      <w:r>
        <w:t xml:space="preserve"> 2017-20</w:t>
      </w:r>
    </w:p>
    <w:p w14:paraId="008877BB" w14:textId="256E6B68" w:rsidR="00072590" w:rsidRDefault="00072590" w:rsidP="00FB13D5">
      <w:pPr>
        <w:pStyle w:val="BodyText"/>
      </w:pPr>
      <w:r>
        <w:t xml:space="preserve">Ordningen med </w:t>
      </w:r>
      <w:proofErr w:type="spellStart"/>
      <w:r>
        <w:t>eInfrastrukturmidler</w:t>
      </w:r>
      <w:proofErr w:type="spellEnd"/>
      <w:r>
        <w:t xml:space="preserve"> ble opprettet i vedtak i universitetsstyrets møte 20.-21. juni 2016 med virkning fra budsjettåret 2017. Fagråd for eInfrastruktur ble satt til å administrere denne og har fordelt tilsammen 4</w:t>
      </w:r>
      <w:r w:rsidR="00FD38AF">
        <w:t>4</w:t>
      </w:r>
      <w:r>
        <w:t xml:space="preserve"> millioner kroner fordelt i perioden 2017-20.</w:t>
      </w:r>
      <w:r w:rsidR="00337084">
        <w:t xml:space="preserve"> Hensikten </w:t>
      </w:r>
      <w:r w:rsidR="00F62591">
        <w:t xml:space="preserve">med midlene var å utvikle </w:t>
      </w:r>
      <w:proofErr w:type="spellStart"/>
      <w:r w:rsidR="00F62591">
        <w:t>eInfrastrukturressurser</w:t>
      </w:r>
      <w:proofErr w:type="spellEnd"/>
      <w:r w:rsidR="00F62591">
        <w:t>, -kompetanse og -støttetjenester for å fremme universitetets forskning.</w:t>
      </w:r>
    </w:p>
    <w:p w14:paraId="35F195EB" w14:textId="17E8843C" w:rsidR="00072590" w:rsidRDefault="00072590" w:rsidP="00FB13D5">
      <w:pPr>
        <w:pStyle w:val="BodyText"/>
      </w:pPr>
      <w:r>
        <w:t xml:space="preserve">I universitetsrådets vedtak forutsettes det at ordningen skal evalueres etter 4 år. Fagrådet har startet dette arbeidet med en egenevaluering av ordningen og fagrådets arbeid i denne perioden, se </w:t>
      </w:r>
      <w:hyperlink r:id="rId11" w:history="1">
        <w:r w:rsidR="00337084" w:rsidRPr="00337084">
          <w:rPr>
            <w:rStyle w:val="Hyperlink"/>
            <w:rFonts w:cstheme="minorBidi"/>
          </w:rPr>
          <w:t>Fagråd for eInfrastruktur i 2016-20</w:t>
        </w:r>
      </w:hyperlink>
      <w:r w:rsidR="00337084">
        <w:t>.</w:t>
      </w:r>
    </w:p>
    <w:p w14:paraId="1630D55F" w14:textId="61150836" w:rsidR="00337084" w:rsidRDefault="00337084" w:rsidP="00FB13D5">
      <w:pPr>
        <w:pStyle w:val="BodyText"/>
      </w:pPr>
      <w:r>
        <w:t xml:space="preserve">I </w:t>
      </w:r>
      <w:r w:rsidR="00F62591">
        <w:t>den anledning</w:t>
      </w:r>
      <w:r>
        <w:t xml:space="preserve"> </w:t>
      </w:r>
      <w:r w:rsidR="00F62591">
        <w:t>har</w:t>
      </w:r>
      <w:r>
        <w:t xml:space="preserve"> fagrådet </w:t>
      </w:r>
      <w:r w:rsidR="00F62591">
        <w:t xml:space="preserve">startet et arbeid med </w:t>
      </w:r>
      <w:r>
        <w:t xml:space="preserve">å innhente nærmere informasjon om bruken av </w:t>
      </w:r>
      <w:proofErr w:type="spellStart"/>
      <w:r>
        <w:t>eInfrastrukturmidlene</w:t>
      </w:r>
      <w:proofErr w:type="spellEnd"/>
      <w:r>
        <w:t xml:space="preserve"> fra de som har fått tildelt midler i 2017-19. Fagrådet ønsker at det redegjøres for </w:t>
      </w:r>
      <w:r w:rsidR="00F62591">
        <w:t xml:space="preserve">hvordan midlene er brukt, </w:t>
      </w:r>
      <w:r>
        <w:t xml:space="preserve">hvilke resultater som er skapt og </w:t>
      </w:r>
      <w:r w:rsidR="00F62591">
        <w:t xml:space="preserve">at </w:t>
      </w:r>
      <w:r>
        <w:t xml:space="preserve">gjøres noen vurderinger av effekten av bruken av midlene sett i forhold til hensikten med </w:t>
      </w:r>
      <w:proofErr w:type="spellStart"/>
      <w:r>
        <w:t>eInfrastrukturmidlene</w:t>
      </w:r>
      <w:proofErr w:type="spellEnd"/>
      <w:r w:rsidR="006B259D">
        <w:t>.</w:t>
      </w:r>
    </w:p>
    <w:p w14:paraId="7EE8D93A" w14:textId="3CF5080F" w:rsidR="006B259D" w:rsidRDefault="006B259D" w:rsidP="00FB13D5">
      <w:pPr>
        <w:pStyle w:val="BodyText"/>
      </w:pPr>
      <w:r>
        <w:t xml:space="preserve">I årene 2017-19 ble det brukt 16,170 millioner kroner til </w:t>
      </w:r>
      <w:proofErr w:type="spellStart"/>
      <w:r>
        <w:t>hub</w:t>
      </w:r>
      <w:proofErr w:type="spellEnd"/>
      <w:r>
        <w:t>/node-organisert støtte for IT i forskning.</w:t>
      </w:r>
      <w:r w:rsidR="00400C20">
        <w:t xml:space="preserve"> Tre av de </w:t>
      </w:r>
      <w:proofErr w:type="spellStart"/>
      <w:r w:rsidR="00400C20">
        <w:t>hub</w:t>
      </w:r>
      <w:proofErr w:type="spellEnd"/>
      <w:r w:rsidR="00400C20">
        <w:t>/nodene som fikk tildeling i 2017 søkte om forlenget tildeling i 2020 og 2021 og rapporterte i den anledning ved å svare på nedenstående spørsmål.</w:t>
      </w:r>
    </w:p>
    <w:p w14:paraId="689E60A8" w14:textId="73D3CD18" w:rsidR="00F62591" w:rsidRPr="00C32100" w:rsidRDefault="00C32100" w:rsidP="00C32100">
      <w:pPr>
        <w:pStyle w:val="Heading3"/>
      </w:pPr>
      <w:r>
        <w:t xml:space="preserve">Tildeling til </w:t>
      </w:r>
      <w:proofErr w:type="spellStart"/>
      <w:r w:rsidR="00123A86">
        <w:t>HumanTimeData</w:t>
      </w:r>
      <w:proofErr w:type="spellEnd"/>
      <w:r>
        <w:t>:</w:t>
      </w:r>
    </w:p>
    <w:p w14:paraId="1A873B5F" w14:textId="46E66E11" w:rsidR="00FB13D5" w:rsidRDefault="00337084" w:rsidP="00FB13D5">
      <w:pPr>
        <w:pStyle w:val="BodyText"/>
      </w:pPr>
      <w:r>
        <w:t xml:space="preserve">Dere fikk </w:t>
      </w:r>
      <w:r w:rsidR="00C33369">
        <w:t>2,</w:t>
      </w:r>
      <w:r w:rsidR="00123A86">
        <w:t>87</w:t>
      </w:r>
      <w:r w:rsidR="00030B75">
        <w:t xml:space="preserve"> </w:t>
      </w:r>
      <w:r>
        <w:t>million</w:t>
      </w:r>
      <w:r w:rsidR="006B259D">
        <w:t>er</w:t>
      </w:r>
      <w:r>
        <w:t xml:space="preserve"> kroner </w:t>
      </w:r>
      <w:r w:rsidR="006B259D">
        <w:t xml:space="preserve">fordelt på </w:t>
      </w:r>
      <w:r w:rsidR="00C33369">
        <w:t>0</w:t>
      </w:r>
      <w:r w:rsidR="006B259D">
        <w:t>,</w:t>
      </w:r>
      <w:r w:rsidR="00123A86">
        <w:t>4</w:t>
      </w:r>
      <w:r w:rsidR="006B259D">
        <w:t xml:space="preserve">5 millioner </w:t>
      </w:r>
      <w:r w:rsidR="005C6AFB">
        <w:t>i 201</w:t>
      </w:r>
      <w:r w:rsidR="00C33369">
        <w:t>7, 1,</w:t>
      </w:r>
      <w:r w:rsidR="00123A86">
        <w:t>1</w:t>
      </w:r>
      <w:r w:rsidR="00C33369">
        <w:t>5 millioner i 2018</w:t>
      </w:r>
      <w:r w:rsidR="005C6AFB">
        <w:t xml:space="preserve"> </w:t>
      </w:r>
      <w:r w:rsidR="006B259D">
        <w:t xml:space="preserve">og </w:t>
      </w:r>
      <w:r w:rsidR="00123A86">
        <w:t>1</w:t>
      </w:r>
      <w:r w:rsidR="00C33369">
        <w:t>,</w:t>
      </w:r>
      <w:r w:rsidR="00123A86">
        <w:t>3</w:t>
      </w:r>
      <w:r w:rsidR="00C33369">
        <w:t>7</w:t>
      </w:r>
      <w:r w:rsidR="006B259D">
        <w:t xml:space="preserve"> millioner i 2019 </w:t>
      </w:r>
      <w:r>
        <w:t xml:space="preserve">til </w:t>
      </w:r>
      <w:r w:rsidR="006B259D">
        <w:t xml:space="preserve">en </w:t>
      </w:r>
      <w:proofErr w:type="spellStart"/>
      <w:r w:rsidR="006B259D">
        <w:t>hub</w:t>
      </w:r>
      <w:proofErr w:type="spellEnd"/>
      <w:r w:rsidR="006B259D">
        <w:t xml:space="preserve">/node for </w:t>
      </w:r>
      <w:proofErr w:type="spellStart"/>
      <w:r w:rsidR="00123A86">
        <w:t>HumanTimeData</w:t>
      </w:r>
      <w:proofErr w:type="spellEnd"/>
      <w:r w:rsidR="00A00E8A">
        <w:t xml:space="preserve"> </w:t>
      </w:r>
      <w:r>
        <w:t>og ber dere svare på spørsmålene fagrådet ønsker å få svar på til egenevalueringen.</w:t>
      </w:r>
    </w:p>
    <w:p w14:paraId="3294B9DC" w14:textId="77777777" w:rsidR="000C6BB3" w:rsidRDefault="000C6BB3" w:rsidP="000C6BB3">
      <w:pPr>
        <w:pStyle w:val="Heading1"/>
      </w:pPr>
      <w:r>
        <w:lastRenderedPageBreak/>
        <w:t>Hva er de tildelte midlene brukt til?</w:t>
      </w:r>
    </w:p>
    <w:p w14:paraId="0EAB07D0" w14:textId="154CD668" w:rsidR="000C6BB3" w:rsidRDefault="000C6BB3" w:rsidP="000C6BB3">
      <w:pPr>
        <w:pStyle w:val="Quote"/>
        <w:rPr>
          <w:lang w:eastAsia="zh-CN"/>
        </w:rPr>
      </w:pPr>
      <w:r>
        <w:rPr>
          <w:lang w:eastAsia="zh-CN"/>
        </w:rPr>
        <w:t>Angi hvordan midlene tildelt i perioden 2018-19 er benyttet (i hele 1000 kr). Oppgi eventuell egenfinansiering og om midler er fordelt til noder.</w:t>
      </w:r>
    </w:p>
    <w:tbl>
      <w:tblPr>
        <w:tblStyle w:val="TableGrid"/>
        <w:tblW w:w="9829" w:type="dxa"/>
        <w:tblLook w:val="04A0" w:firstRow="1" w:lastRow="0" w:firstColumn="1" w:lastColumn="0" w:noHBand="0" w:noVBand="1"/>
      </w:tblPr>
      <w:tblGrid>
        <w:gridCol w:w="2647"/>
        <w:gridCol w:w="1176"/>
        <w:gridCol w:w="1275"/>
        <w:gridCol w:w="1560"/>
        <w:gridCol w:w="1587"/>
        <w:gridCol w:w="1584"/>
      </w:tblGrid>
      <w:tr w:rsidR="00D22860" w14:paraId="342FDF90" w14:textId="77777777" w:rsidTr="00D22860">
        <w:tc>
          <w:tcPr>
            <w:tcW w:w="2647" w:type="dxa"/>
          </w:tcPr>
          <w:p w14:paraId="525776B3" w14:textId="77777777" w:rsidR="00D22860" w:rsidRDefault="00D22860" w:rsidP="00D22860">
            <w:pPr>
              <w:pStyle w:val="TableHead"/>
              <w:ind w:right="251"/>
              <w:rPr>
                <w:lang w:eastAsia="zh-CN"/>
              </w:rPr>
            </w:pPr>
            <w:r>
              <w:rPr>
                <w:lang w:eastAsia="zh-CN"/>
              </w:rPr>
              <w:t>Formål</w:t>
            </w:r>
          </w:p>
        </w:tc>
        <w:tc>
          <w:tcPr>
            <w:tcW w:w="1176" w:type="dxa"/>
          </w:tcPr>
          <w:p w14:paraId="4987814F" w14:textId="6F296FD0" w:rsidR="00D22860" w:rsidRDefault="00D22860" w:rsidP="00D22860">
            <w:pPr>
              <w:pStyle w:val="TableHead"/>
              <w:jc w:val="right"/>
              <w:rPr>
                <w:lang w:eastAsia="zh-CN"/>
              </w:rPr>
            </w:pPr>
            <w:r>
              <w:rPr>
                <w:lang w:eastAsia="zh-CN"/>
              </w:rPr>
              <w:t>2017</w:t>
            </w:r>
          </w:p>
        </w:tc>
        <w:tc>
          <w:tcPr>
            <w:tcW w:w="1275" w:type="dxa"/>
          </w:tcPr>
          <w:p w14:paraId="7651A591" w14:textId="425B7440" w:rsidR="00D22860" w:rsidRDefault="00D22860" w:rsidP="00D22860">
            <w:pPr>
              <w:pStyle w:val="TableHead"/>
              <w:jc w:val="right"/>
              <w:rPr>
                <w:lang w:eastAsia="zh-CN"/>
              </w:rPr>
            </w:pPr>
            <w:r>
              <w:rPr>
                <w:lang w:eastAsia="zh-CN"/>
              </w:rPr>
              <w:t>2018</w:t>
            </w:r>
          </w:p>
        </w:tc>
        <w:tc>
          <w:tcPr>
            <w:tcW w:w="1560" w:type="dxa"/>
          </w:tcPr>
          <w:p w14:paraId="21B21840" w14:textId="2A45BD9E" w:rsidR="00D22860" w:rsidRDefault="00D22860" w:rsidP="00D22860">
            <w:pPr>
              <w:pStyle w:val="TableHead"/>
              <w:jc w:val="right"/>
              <w:rPr>
                <w:lang w:eastAsia="zh-CN"/>
              </w:rPr>
            </w:pPr>
            <w:r>
              <w:rPr>
                <w:lang w:eastAsia="zh-CN"/>
              </w:rPr>
              <w:t>2019</w:t>
            </w:r>
          </w:p>
        </w:tc>
        <w:tc>
          <w:tcPr>
            <w:tcW w:w="1587" w:type="dxa"/>
          </w:tcPr>
          <w:p w14:paraId="48591010" w14:textId="13149D88" w:rsidR="00D22860" w:rsidRDefault="00D22860" w:rsidP="00D22860">
            <w:pPr>
              <w:pStyle w:val="TableHead"/>
              <w:jc w:val="right"/>
              <w:rPr>
                <w:lang w:eastAsia="zh-CN"/>
              </w:rPr>
            </w:pPr>
            <w:r>
              <w:rPr>
                <w:lang w:eastAsia="zh-CN"/>
              </w:rPr>
              <w:t>2020*</w:t>
            </w:r>
          </w:p>
        </w:tc>
        <w:tc>
          <w:tcPr>
            <w:tcW w:w="1584" w:type="dxa"/>
          </w:tcPr>
          <w:p w14:paraId="1BCA1FBA" w14:textId="77777777" w:rsidR="00D22860" w:rsidRDefault="00D22860" w:rsidP="00D22860">
            <w:pPr>
              <w:pStyle w:val="TableHead"/>
              <w:jc w:val="right"/>
              <w:rPr>
                <w:lang w:eastAsia="zh-CN"/>
              </w:rPr>
            </w:pPr>
            <w:r>
              <w:rPr>
                <w:lang w:eastAsia="zh-CN"/>
              </w:rPr>
              <w:t>Sum</w:t>
            </w:r>
          </w:p>
        </w:tc>
      </w:tr>
      <w:tr w:rsidR="00D22860" w:rsidRPr="003B0119" w14:paraId="75F00308" w14:textId="77777777" w:rsidTr="00D22860">
        <w:tc>
          <w:tcPr>
            <w:tcW w:w="2647" w:type="dxa"/>
          </w:tcPr>
          <w:p w14:paraId="2BA06B9C" w14:textId="77777777" w:rsidR="00D22860" w:rsidRPr="00225F0A" w:rsidRDefault="00D22860" w:rsidP="00D22860">
            <w:pPr>
              <w:pStyle w:val="TableCell"/>
              <w:ind w:right="251"/>
            </w:pPr>
            <w:r>
              <w:t>Lønn, frikjøp</w:t>
            </w:r>
          </w:p>
        </w:tc>
        <w:tc>
          <w:tcPr>
            <w:tcW w:w="1176" w:type="dxa"/>
          </w:tcPr>
          <w:p w14:paraId="20E663CD" w14:textId="633EEB7B" w:rsidR="00D22860" w:rsidRDefault="00D22860" w:rsidP="00D22860">
            <w:pPr>
              <w:pStyle w:val="TableCell"/>
              <w:jc w:val="right"/>
            </w:pPr>
            <w:r>
              <w:t>kr</w:t>
            </w:r>
          </w:p>
        </w:tc>
        <w:tc>
          <w:tcPr>
            <w:tcW w:w="1275" w:type="dxa"/>
          </w:tcPr>
          <w:p w14:paraId="66A704A8" w14:textId="7E0AAEBC" w:rsidR="00D22860" w:rsidRDefault="008D300B" w:rsidP="00D22860">
            <w:pPr>
              <w:pStyle w:val="TableCell"/>
              <w:jc w:val="right"/>
            </w:pPr>
            <w:r>
              <w:t xml:space="preserve">400 </w:t>
            </w:r>
            <w:r w:rsidR="00D22860">
              <w:t>kr</w:t>
            </w:r>
          </w:p>
        </w:tc>
        <w:tc>
          <w:tcPr>
            <w:tcW w:w="1560" w:type="dxa"/>
          </w:tcPr>
          <w:p w14:paraId="59159396" w14:textId="0CF7CA92" w:rsidR="00D22860" w:rsidRPr="00225F0A" w:rsidRDefault="003B0119" w:rsidP="00D22860">
            <w:pPr>
              <w:pStyle w:val="TableCell"/>
              <w:jc w:val="right"/>
            </w:pPr>
            <w:r>
              <w:t xml:space="preserve">582 </w:t>
            </w:r>
            <w:r w:rsidR="00D22860">
              <w:t>kr</w:t>
            </w:r>
          </w:p>
        </w:tc>
        <w:tc>
          <w:tcPr>
            <w:tcW w:w="1587" w:type="dxa"/>
          </w:tcPr>
          <w:p w14:paraId="2BCBBA5C" w14:textId="36B568E6" w:rsidR="00D22860" w:rsidRPr="00225F0A" w:rsidRDefault="002E084B" w:rsidP="003B0119">
            <w:pPr>
              <w:pStyle w:val="TableCell"/>
              <w:jc w:val="right"/>
            </w:pPr>
            <w:r>
              <w:t>1350</w:t>
            </w:r>
            <w:r w:rsidR="00D22860">
              <w:t xml:space="preserve"> kr</w:t>
            </w:r>
          </w:p>
        </w:tc>
        <w:tc>
          <w:tcPr>
            <w:tcW w:w="1584" w:type="dxa"/>
          </w:tcPr>
          <w:p w14:paraId="41B91F3B" w14:textId="23AEAE18" w:rsidR="00D22860" w:rsidRPr="00225F0A" w:rsidRDefault="002E084B" w:rsidP="00D22860">
            <w:pPr>
              <w:pStyle w:val="TableCell"/>
              <w:jc w:val="right"/>
            </w:pPr>
            <w:r>
              <w:t>23</w:t>
            </w:r>
            <w:r w:rsidR="003B0119">
              <w:t xml:space="preserve">82 </w:t>
            </w:r>
            <w:r w:rsidR="00D22860">
              <w:t>kr</w:t>
            </w:r>
          </w:p>
        </w:tc>
      </w:tr>
      <w:tr w:rsidR="00D22860" w:rsidRPr="003B0119" w14:paraId="14B178E2" w14:textId="77777777" w:rsidTr="00D22860">
        <w:tc>
          <w:tcPr>
            <w:tcW w:w="2647" w:type="dxa"/>
          </w:tcPr>
          <w:p w14:paraId="13B139A1" w14:textId="082C6941" w:rsidR="00D22860" w:rsidRDefault="00D22860" w:rsidP="00D22860">
            <w:pPr>
              <w:pStyle w:val="TableCell"/>
              <w:ind w:right="251"/>
            </w:pPr>
            <w:r>
              <w:t>Anskaffelser</w:t>
            </w:r>
          </w:p>
        </w:tc>
        <w:tc>
          <w:tcPr>
            <w:tcW w:w="1176" w:type="dxa"/>
          </w:tcPr>
          <w:p w14:paraId="35860DEF" w14:textId="7FDCCC62" w:rsidR="00D22860" w:rsidRDefault="00D22860" w:rsidP="00D22860">
            <w:pPr>
              <w:pStyle w:val="TableCell"/>
              <w:jc w:val="right"/>
            </w:pPr>
            <w:r>
              <w:t>kr</w:t>
            </w:r>
          </w:p>
        </w:tc>
        <w:tc>
          <w:tcPr>
            <w:tcW w:w="1275" w:type="dxa"/>
          </w:tcPr>
          <w:p w14:paraId="04FD74E1" w14:textId="28011101" w:rsidR="00D22860" w:rsidRDefault="002E084B" w:rsidP="00D22860">
            <w:pPr>
              <w:pStyle w:val="TableCell"/>
              <w:jc w:val="right"/>
            </w:pPr>
            <w:r>
              <w:t xml:space="preserve">450 </w:t>
            </w:r>
            <w:r w:rsidR="00D22860">
              <w:t>kr</w:t>
            </w:r>
          </w:p>
        </w:tc>
        <w:tc>
          <w:tcPr>
            <w:tcW w:w="1560" w:type="dxa"/>
          </w:tcPr>
          <w:p w14:paraId="422248C8" w14:textId="0580ED36" w:rsidR="00D22860" w:rsidRPr="00225F0A" w:rsidRDefault="00D22860" w:rsidP="00D22860">
            <w:pPr>
              <w:pStyle w:val="TableCell"/>
              <w:jc w:val="right"/>
            </w:pPr>
            <w:r>
              <w:t>kr</w:t>
            </w:r>
          </w:p>
        </w:tc>
        <w:tc>
          <w:tcPr>
            <w:tcW w:w="1587" w:type="dxa"/>
          </w:tcPr>
          <w:p w14:paraId="384F0B6E" w14:textId="19D7E274" w:rsidR="00D22860" w:rsidRPr="00225F0A" w:rsidRDefault="00D22860" w:rsidP="00D22860">
            <w:pPr>
              <w:pStyle w:val="TableCell"/>
              <w:jc w:val="right"/>
            </w:pPr>
            <w:r>
              <w:t>kr</w:t>
            </w:r>
          </w:p>
        </w:tc>
        <w:tc>
          <w:tcPr>
            <w:tcW w:w="1584" w:type="dxa"/>
          </w:tcPr>
          <w:p w14:paraId="4B764E95" w14:textId="0D6DBFB9" w:rsidR="00D22860" w:rsidRPr="00225F0A" w:rsidRDefault="003B0119" w:rsidP="002E084B">
            <w:pPr>
              <w:pStyle w:val="TableCell"/>
              <w:jc w:val="right"/>
            </w:pPr>
            <w:r>
              <w:t xml:space="preserve"> </w:t>
            </w:r>
            <w:r w:rsidR="002E084B">
              <w:t>450</w:t>
            </w:r>
            <w:r>
              <w:t xml:space="preserve"> </w:t>
            </w:r>
            <w:r w:rsidR="00D22860">
              <w:t>kr</w:t>
            </w:r>
          </w:p>
        </w:tc>
      </w:tr>
      <w:tr w:rsidR="00D22860" w:rsidRPr="003B0119" w14:paraId="7787A4CE" w14:textId="77777777" w:rsidTr="00D22860">
        <w:tc>
          <w:tcPr>
            <w:tcW w:w="2647" w:type="dxa"/>
          </w:tcPr>
          <w:p w14:paraId="777725E7" w14:textId="77777777" w:rsidR="00D22860" w:rsidRDefault="00D22860" w:rsidP="00D22860">
            <w:pPr>
              <w:pStyle w:val="TableCell"/>
              <w:ind w:right="251"/>
            </w:pPr>
            <w:r>
              <w:t>Kompetanseutvikling</w:t>
            </w:r>
          </w:p>
        </w:tc>
        <w:tc>
          <w:tcPr>
            <w:tcW w:w="1176" w:type="dxa"/>
          </w:tcPr>
          <w:p w14:paraId="620C6EEA" w14:textId="5499D1B9" w:rsidR="00D22860" w:rsidRDefault="00D22860" w:rsidP="00D22860">
            <w:pPr>
              <w:pStyle w:val="TableCell"/>
              <w:jc w:val="right"/>
            </w:pPr>
            <w:r>
              <w:t>kr</w:t>
            </w:r>
          </w:p>
        </w:tc>
        <w:tc>
          <w:tcPr>
            <w:tcW w:w="1275" w:type="dxa"/>
          </w:tcPr>
          <w:p w14:paraId="744CE497" w14:textId="72D149E3" w:rsidR="00D22860" w:rsidRDefault="00D22860" w:rsidP="00D22860">
            <w:pPr>
              <w:pStyle w:val="TableCell"/>
              <w:jc w:val="right"/>
            </w:pPr>
            <w:r>
              <w:t>kr</w:t>
            </w:r>
          </w:p>
        </w:tc>
        <w:tc>
          <w:tcPr>
            <w:tcW w:w="1560" w:type="dxa"/>
          </w:tcPr>
          <w:p w14:paraId="6A083182" w14:textId="7F0A3333" w:rsidR="00D22860" w:rsidRPr="00225F0A" w:rsidRDefault="00D22860" w:rsidP="00D22860">
            <w:pPr>
              <w:pStyle w:val="TableCell"/>
              <w:jc w:val="right"/>
            </w:pPr>
            <w:r>
              <w:t>kr</w:t>
            </w:r>
          </w:p>
        </w:tc>
        <w:tc>
          <w:tcPr>
            <w:tcW w:w="1587" w:type="dxa"/>
          </w:tcPr>
          <w:p w14:paraId="5760316D" w14:textId="77777777" w:rsidR="00D22860" w:rsidRPr="00225F0A" w:rsidRDefault="00D22860" w:rsidP="00D22860">
            <w:pPr>
              <w:pStyle w:val="TableCell"/>
              <w:jc w:val="right"/>
            </w:pPr>
            <w:r>
              <w:t>kr</w:t>
            </w:r>
          </w:p>
        </w:tc>
        <w:tc>
          <w:tcPr>
            <w:tcW w:w="1584" w:type="dxa"/>
          </w:tcPr>
          <w:p w14:paraId="2054FD57" w14:textId="77777777" w:rsidR="00D22860" w:rsidRPr="00225F0A" w:rsidRDefault="00D22860" w:rsidP="00D22860">
            <w:pPr>
              <w:pStyle w:val="TableCell"/>
              <w:jc w:val="right"/>
            </w:pPr>
            <w:r>
              <w:t>kr</w:t>
            </w:r>
          </w:p>
        </w:tc>
      </w:tr>
      <w:tr w:rsidR="00D22860" w:rsidRPr="003B0119" w14:paraId="6E2C6509" w14:textId="77777777" w:rsidTr="00D22860">
        <w:tc>
          <w:tcPr>
            <w:tcW w:w="2647" w:type="dxa"/>
          </w:tcPr>
          <w:p w14:paraId="29CA6780" w14:textId="77777777" w:rsidR="00D22860" w:rsidRDefault="00D22860" w:rsidP="00D22860">
            <w:pPr>
              <w:pStyle w:val="TableCell"/>
              <w:ind w:right="251"/>
            </w:pPr>
            <w:r>
              <w:t>Andre kostnader</w:t>
            </w:r>
          </w:p>
        </w:tc>
        <w:tc>
          <w:tcPr>
            <w:tcW w:w="1176" w:type="dxa"/>
          </w:tcPr>
          <w:p w14:paraId="58B8F7E9" w14:textId="2C0F8571" w:rsidR="00D22860" w:rsidRDefault="00D22860" w:rsidP="00D22860">
            <w:pPr>
              <w:pStyle w:val="TableCell"/>
              <w:jc w:val="right"/>
            </w:pPr>
            <w:r>
              <w:t>kr</w:t>
            </w:r>
          </w:p>
        </w:tc>
        <w:tc>
          <w:tcPr>
            <w:tcW w:w="1275" w:type="dxa"/>
          </w:tcPr>
          <w:p w14:paraId="6F4C4CC8" w14:textId="6FB542DC" w:rsidR="00D22860" w:rsidRDefault="00D22860" w:rsidP="00D22860">
            <w:pPr>
              <w:pStyle w:val="TableCell"/>
              <w:jc w:val="right"/>
            </w:pPr>
            <w:r>
              <w:t>kr</w:t>
            </w:r>
          </w:p>
        </w:tc>
        <w:tc>
          <w:tcPr>
            <w:tcW w:w="1560" w:type="dxa"/>
          </w:tcPr>
          <w:p w14:paraId="4CD46E6F" w14:textId="4BE8C88B" w:rsidR="00D22860" w:rsidRPr="00225F0A" w:rsidRDefault="002E084B" w:rsidP="00D22860">
            <w:pPr>
              <w:pStyle w:val="TableCell"/>
              <w:jc w:val="right"/>
            </w:pPr>
            <w:r>
              <w:t xml:space="preserve">12 </w:t>
            </w:r>
            <w:r w:rsidR="00D22860">
              <w:t>kr</w:t>
            </w:r>
          </w:p>
        </w:tc>
        <w:tc>
          <w:tcPr>
            <w:tcW w:w="1587" w:type="dxa"/>
          </w:tcPr>
          <w:p w14:paraId="0C9D7577" w14:textId="7D55805E" w:rsidR="00D22860" w:rsidRPr="00225F0A" w:rsidRDefault="002E084B" w:rsidP="00D22860">
            <w:pPr>
              <w:pStyle w:val="TableCell"/>
              <w:jc w:val="right"/>
            </w:pPr>
            <w:r>
              <w:t xml:space="preserve">100 </w:t>
            </w:r>
            <w:r w:rsidR="00D22860">
              <w:t>kr</w:t>
            </w:r>
          </w:p>
        </w:tc>
        <w:tc>
          <w:tcPr>
            <w:tcW w:w="1584" w:type="dxa"/>
          </w:tcPr>
          <w:p w14:paraId="0FB0013E" w14:textId="41CC367A" w:rsidR="00D22860" w:rsidRPr="00225F0A" w:rsidRDefault="002E084B" w:rsidP="00D22860">
            <w:pPr>
              <w:pStyle w:val="TableCell"/>
              <w:jc w:val="right"/>
            </w:pPr>
            <w:r>
              <w:t xml:space="preserve">112 </w:t>
            </w:r>
            <w:r w:rsidR="00D22860">
              <w:t>kr</w:t>
            </w:r>
          </w:p>
        </w:tc>
      </w:tr>
      <w:tr w:rsidR="00D22860" w:rsidRPr="003B0119" w14:paraId="2BF47FF2" w14:textId="77777777" w:rsidTr="00D22860">
        <w:tc>
          <w:tcPr>
            <w:tcW w:w="2647" w:type="dxa"/>
          </w:tcPr>
          <w:p w14:paraId="382D0F58" w14:textId="77777777" w:rsidR="00D22860" w:rsidRPr="00225F0A" w:rsidRDefault="00D22860" w:rsidP="00D22860">
            <w:pPr>
              <w:pStyle w:val="TableCell"/>
              <w:ind w:right="251"/>
              <w:rPr>
                <w:b/>
                <w:bCs w:val="0"/>
              </w:rPr>
            </w:pPr>
            <w:r w:rsidRPr="00225F0A">
              <w:rPr>
                <w:b/>
                <w:bCs w:val="0"/>
              </w:rPr>
              <w:t>SUM</w:t>
            </w:r>
          </w:p>
        </w:tc>
        <w:tc>
          <w:tcPr>
            <w:tcW w:w="1176" w:type="dxa"/>
          </w:tcPr>
          <w:p w14:paraId="1320C9FB" w14:textId="6A7F14B8" w:rsidR="00D22860" w:rsidRPr="00225F0A" w:rsidRDefault="00D22860" w:rsidP="00D22860">
            <w:pPr>
              <w:pStyle w:val="TableCell"/>
              <w:jc w:val="right"/>
              <w:rPr>
                <w:b/>
                <w:bCs w:val="0"/>
              </w:rPr>
            </w:pPr>
            <w:r w:rsidRPr="00225F0A">
              <w:rPr>
                <w:b/>
                <w:bCs w:val="0"/>
              </w:rPr>
              <w:t>kr</w:t>
            </w:r>
          </w:p>
        </w:tc>
        <w:tc>
          <w:tcPr>
            <w:tcW w:w="1275" w:type="dxa"/>
          </w:tcPr>
          <w:p w14:paraId="4202D742" w14:textId="4B0B7F55" w:rsidR="00D22860" w:rsidRPr="00225F0A" w:rsidRDefault="00D22860" w:rsidP="00D22860">
            <w:pPr>
              <w:pStyle w:val="TableCell"/>
              <w:jc w:val="right"/>
              <w:rPr>
                <w:b/>
                <w:bCs w:val="0"/>
              </w:rPr>
            </w:pPr>
            <w:r w:rsidRPr="00225F0A">
              <w:rPr>
                <w:b/>
                <w:bCs w:val="0"/>
              </w:rPr>
              <w:t>kr</w:t>
            </w:r>
          </w:p>
        </w:tc>
        <w:tc>
          <w:tcPr>
            <w:tcW w:w="1560" w:type="dxa"/>
          </w:tcPr>
          <w:p w14:paraId="5F14FDC5" w14:textId="0D426B94" w:rsidR="00D22860" w:rsidRPr="00225F0A" w:rsidRDefault="00D22860" w:rsidP="00D22860">
            <w:pPr>
              <w:pStyle w:val="TableCell"/>
              <w:jc w:val="right"/>
              <w:rPr>
                <w:b/>
                <w:bCs w:val="0"/>
              </w:rPr>
            </w:pPr>
            <w:r w:rsidRPr="00225F0A">
              <w:rPr>
                <w:b/>
                <w:bCs w:val="0"/>
              </w:rPr>
              <w:t>kr</w:t>
            </w:r>
          </w:p>
        </w:tc>
        <w:tc>
          <w:tcPr>
            <w:tcW w:w="1587" w:type="dxa"/>
          </w:tcPr>
          <w:p w14:paraId="43585525" w14:textId="77777777" w:rsidR="00D22860" w:rsidRPr="00225F0A" w:rsidRDefault="00D22860" w:rsidP="00D22860">
            <w:pPr>
              <w:pStyle w:val="TableCell"/>
              <w:jc w:val="right"/>
              <w:rPr>
                <w:b/>
                <w:bCs w:val="0"/>
              </w:rPr>
            </w:pPr>
            <w:r w:rsidRPr="00225F0A">
              <w:rPr>
                <w:b/>
                <w:bCs w:val="0"/>
              </w:rPr>
              <w:t>kr</w:t>
            </w:r>
          </w:p>
        </w:tc>
        <w:tc>
          <w:tcPr>
            <w:tcW w:w="1584" w:type="dxa"/>
          </w:tcPr>
          <w:p w14:paraId="2EC73978" w14:textId="77777777" w:rsidR="00D22860" w:rsidRPr="00225F0A" w:rsidRDefault="00D22860" w:rsidP="00D22860">
            <w:pPr>
              <w:pStyle w:val="TableCell"/>
              <w:jc w:val="right"/>
              <w:rPr>
                <w:b/>
                <w:bCs w:val="0"/>
              </w:rPr>
            </w:pPr>
            <w:r w:rsidRPr="00225F0A">
              <w:rPr>
                <w:b/>
                <w:bCs w:val="0"/>
              </w:rPr>
              <w:t>kr</w:t>
            </w:r>
          </w:p>
        </w:tc>
      </w:tr>
      <w:tr w:rsidR="00D22860" w:rsidRPr="00D22860" w14:paraId="3780A776" w14:textId="77777777" w:rsidTr="00D22860">
        <w:tc>
          <w:tcPr>
            <w:tcW w:w="2647" w:type="dxa"/>
          </w:tcPr>
          <w:p w14:paraId="5DDD281A" w14:textId="77777777" w:rsidR="00D22860" w:rsidRDefault="00D22860" w:rsidP="00D22860">
            <w:pPr>
              <w:pStyle w:val="TableCell"/>
              <w:ind w:right="251"/>
            </w:pPr>
            <w:r>
              <w:t>Egenfinansiering</w:t>
            </w:r>
          </w:p>
        </w:tc>
        <w:tc>
          <w:tcPr>
            <w:tcW w:w="1176" w:type="dxa"/>
          </w:tcPr>
          <w:p w14:paraId="259AF89E" w14:textId="4C119A93" w:rsidR="00D22860" w:rsidRDefault="00D22860" w:rsidP="00D22860">
            <w:pPr>
              <w:pStyle w:val="TableCell"/>
              <w:jc w:val="right"/>
            </w:pPr>
            <w:r>
              <w:t>25</w:t>
            </w:r>
            <w:r w:rsidR="003B0119">
              <w:t xml:space="preserve">0 </w:t>
            </w:r>
            <w:r>
              <w:t>kr</w:t>
            </w:r>
          </w:p>
        </w:tc>
        <w:tc>
          <w:tcPr>
            <w:tcW w:w="1275" w:type="dxa"/>
          </w:tcPr>
          <w:p w14:paraId="277E4698" w14:textId="1F708472" w:rsidR="00D22860" w:rsidRDefault="003B0119" w:rsidP="00D22860">
            <w:pPr>
              <w:pStyle w:val="TableCell"/>
              <w:jc w:val="right"/>
            </w:pPr>
            <w:r>
              <w:t>500</w:t>
            </w:r>
            <w:r w:rsidR="00D22860">
              <w:t xml:space="preserve"> kr</w:t>
            </w:r>
          </w:p>
        </w:tc>
        <w:tc>
          <w:tcPr>
            <w:tcW w:w="1560" w:type="dxa"/>
          </w:tcPr>
          <w:p w14:paraId="3DDBCB62" w14:textId="37E8309E" w:rsidR="00D22860" w:rsidRPr="00225F0A" w:rsidRDefault="00D22860" w:rsidP="003B0119">
            <w:pPr>
              <w:pStyle w:val="TableCell"/>
              <w:jc w:val="right"/>
            </w:pPr>
            <w:r>
              <w:t>1.0</w:t>
            </w:r>
            <w:r w:rsidR="003B0119">
              <w:t xml:space="preserve">00 </w:t>
            </w:r>
            <w:r>
              <w:t>kr**</w:t>
            </w:r>
          </w:p>
        </w:tc>
        <w:tc>
          <w:tcPr>
            <w:tcW w:w="1587" w:type="dxa"/>
          </w:tcPr>
          <w:p w14:paraId="341634A9" w14:textId="6A5D387E" w:rsidR="00D22860" w:rsidRPr="00225F0A" w:rsidRDefault="00D22860" w:rsidP="00D22860">
            <w:pPr>
              <w:pStyle w:val="TableCell"/>
              <w:jc w:val="right"/>
            </w:pPr>
            <w:r>
              <w:t>5</w:t>
            </w:r>
            <w:r w:rsidR="003B0119">
              <w:t xml:space="preserve">00 </w:t>
            </w:r>
            <w:r>
              <w:t>kr</w:t>
            </w:r>
          </w:p>
        </w:tc>
        <w:tc>
          <w:tcPr>
            <w:tcW w:w="1584" w:type="dxa"/>
          </w:tcPr>
          <w:p w14:paraId="52EF0ADD" w14:textId="6FDD1959" w:rsidR="00D22860" w:rsidRPr="00225F0A" w:rsidRDefault="00D22860" w:rsidP="00D22860">
            <w:pPr>
              <w:pStyle w:val="TableCell"/>
              <w:jc w:val="right"/>
            </w:pPr>
            <w:r>
              <w:t>2.250</w:t>
            </w:r>
            <w:r w:rsidR="003B0119">
              <w:t xml:space="preserve"> </w:t>
            </w:r>
            <w:r>
              <w:t>kr</w:t>
            </w:r>
          </w:p>
        </w:tc>
      </w:tr>
      <w:tr w:rsidR="00D22860" w:rsidRPr="00D22860" w14:paraId="3BA9B0DD" w14:textId="77777777" w:rsidTr="00D22860">
        <w:tc>
          <w:tcPr>
            <w:tcW w:w="2647" w:type="dxa"/>
          </w:tcPr>
          <w:p w14:paraId="5DA53846" w14:textId="77777777" w:rsidR="00D22860" w:rsidRDefault="00D22860" w:rsidP="00D22860">
            <w:pPr>
              <w:pStyle w:val="TableCell"/>
              <w:ind w:right="251"/>
            </w:pPr>
            <w:r>
              <w:t>Fordelt til noder</w:t>
            </w:r>
          </w:p>
        </w:tc>
        <w:tc>
          <w:tcPr>
            <w:tcW w:w="1176" w:type="dxa"/>
          </w:tcPr>
          <w:p w14:paraId="5A2144BB" w14:textId="55DEAA6F" w:rsidR="00D22860" w:rsidRDefault="00D22860" w:rsidP="00D22860">
            <w:pPr>
              <w:pStyle w:val="TableCell"/>
              <w:jc w:val="right"/>
            </w:pPr>
            <w:r>
              <w:t>0.0 kr</w:t>
            </w:r>
          </w:p>
        </w:tc>
        <w:tc>
          <w:tcPr>
            <w:tcW w:w="1275" w:type="dxa"/>
          </w:tcPr>
          <w:p w14:paraId="31A93574" w14:textId="45409858" w:rsidR="00D22860" w:rsidRDefault="00D22860" w:rsidP="00D22860">
            <w:pPr>
              <w:pStyle w:val="TableCell"/>
              <w:jc w:val="right"/>
            </w:pPr>
            <w:r>
              <w:t>0.0 kr</w:t>
            </w:r>
          </w:p>
        </w:tc>
        <w:tc>
          <w:tcPr>
            <w:tcW w:w="1560" w:type="dxa"/>
          </w:tcPr>
          <w:p w14:paraId="37890252" w14:textId="4E212DC2" w:rsidR="00D22860" w:rsidRPr="00225F0A" w:rsidRDefault="00D22860" w:rsidP="00D22860">
            <w:pPr>
              <w:pStyle w:val="TableCell"/>
              <w:jc w:val="right"/>
            </w:pPr>
            <w:r>
              <w:t>0.0 kr</w:t>
            </w:r>
          </w:p>
        </w:tc>
        <w:tc>
          <w:tcPr>
            <w:tcW w:w="1587" w:type="dxa"/>
          </w:tcPr>
          <w:p w14:paraId="1E2AC282" w14:textId="1179F792" w:rsidR="00D22860" w:rsidRPr="00225F0A" w:rsidRDefault="00D22860" w:rsidP="00D22860">
            <w:pPr>
              <w:pStyle w:val="TableCell"/>
              <w:jc w:val="right"/>
            </w:pPr>
            <w:r>
              <w:t>0.0 kr</w:t>
            </w:r>
          </w:p>
        </w:tc>
        <w:tc>
          <w:tcPr>
            <w:tcW w:w="1584" w:type="dxa"/>
          </w:tcPr>
          <w:p w14:paraId="6974A9F9" w14:textId="04544763" w:rsidR="00D22860" w:rsidRPr="00225F0A" w:rsidRDefault="00D22860" w:rsidP="00230D3A">
            <w:pPr>
              <w:pStyle w:val="TableCell"/>
              <w:numPr>
                <w:ilvl w:val="0"/>
                <w:numId w:val="5"/>
              </w:numPr>
              <w:jc w:val="right"/>
            </w:pPr>
            <w:r>
              <w:t>kr</w:t>
            </w:r>
          </w:p>
        </w:tc>
      </w:tr>
    </w:tbl>
    <w:p w14:paraId="3DAE7A90" w14:textId="5C18CCF7" w:rsidR="000C6BB3" w:rsidRDefault="000C6BB3" w:rsidP="000C6BB3">
      <w:pPr>
        <w:pStyle w:val="BodyText"/>
      </w:pPr>
    </w:p>
    <w:p w14:paraId="4D5E6B5B" w14:textId="7A903BE4" w:rsidR="00D22860" w:rsidRDefault="00D22860" w:rsidP="00D22860">
      <w:pPr>
        <w:pStyle w:val="BodyText"/>
      </w:pPr>
      <w:r>
        <w:t>*1 Vi har valgt å forskyve middelbruken fordi vi ikke fikk ansatt personell som planlagt i 2017-18.</w:t>
      </w:r>
    </w:p>
    <w:p w14:paraId="0A56A5A6" w14:textId="1A945137" w:rsidR="00D22860" w:rsidRDefault="00D22860" w:rsidP="00D22860">
      <w:pPr>
        <w:pStyle w:val="BodyText"/>
      </w:pPr>
      <w:r>
        <w:t>*2 Vi fikk ek</w:t>
      </w:r>
      <w:r w:rsidR="00D60CD1">
        <w:t>s</w:t>
      </w:r>
      <w:r>
        <w:t>tra bevilgning fra SV fakultetet til frikjøp av ingeniør</w:t>
      </w:r>
      <w:r w:rsidR="008D300B">
        <w:t xml:space="preserve"> i hel stilling i 2019. Vi har også benyttet stillingsmidler fra RITMO til ingeniør aktiviteter samt DM PSI. Disse er ikke synligjort som ege</w:t>
      </w:r>
      <w:r w:rsidR="00D60CD1">
        <w:t>n</w:t>
      </w:r>
      <w:r w:rsidR="008D300B">
        <w:t>finansiering i regnskapet</w:t>
      </w:r>
      <w:r w:rsidR="002E084B">
        <w:t xml:space="preserve"> men er brukt i </w:t>
      </w:r>
      <w:proofErr w:type="spellStart"/>
      <w:r w:rsidR="002E084B">
        <w:t>enketnodene</w:t>
      </w:r>
      <w:proofErr w:type="spellEnd"/>
      <w:r w:rsidR="002E084B">
        <w:t>.</w:t>
      </w:r>
    </w:p>
    <w:p w14:paraId="24E39853" w14:textId="77777777" w:rsidR="00D22860" w:rsidRDefault="00D22860" w:rsidP="000C6BB3">
      <w:pPr>
        <w:pStyle w:val="BodyText"/>
      </w:pPr>
    </w:p>
    <w:p w14:paraId="69A0C2FF" w14:textId="77777777" w:rsidR="000C6BB3" w:rsidRDefault="000C6BB3" w:rsidP="000C6BB3">
      <w:pPr>
        <w:pStyle w:val="Heading1"/>
      </w:pPr>
      <w:r>
        <w:t>Hva slags nettverk er bygd opp?</w:t>
      </w:r>
    </w:p>
    <w:p w14:paraId="5765A4ED" w14:textId="3ECDF671" w:rsidR="000C6BB3" w:rsidRDefault="000C6BB3" w:rsidP="000C6BB3">
      <w:pPr>
        <w:pStyle w:val="Quote"/>
        <w:rPr>
          <w:lang w:eastAsia="zh-CN"/>
        </w:rPr>
      </w:pPr>
      <w:r>
        <w:rPr>
          <w:lang w:eastAsia="zh-CN"/>
        </w:rPr>
        <w:t xml:space="preserve">Redegjør for hvilke noder som inngår i </w:t>
      </w:r>
      <w:proofErr w:type="spellStart"/>
      <w:r>
        <w:rPr>
          <w:lang w:eastAsia="zh-CN"/>
        </w:rPr>
        <w:t>hub</w:t>
      </w:r>
      <w:proofErr w:type="spellEnd"/>
      <w:r>
        <w:rPr>
          <w:lang w:eastAsia="zh-CN"/>
        </w:rPr>
        <w:t xml:space="preserve">/noden, om det har vært samarbeid med andre </w:t>
      </w:r>
      <w:proofErr w:type="spellStart"/>
      <w:r>
        <w:rPr>
          <w:lang w:eastAsia="zh-CN"/>
        </w:rPr>
        <w:t>hub</w:t>
      </w:r>
      <w:proofErr w:type="spellEnd"/>
      <w:r>
        <w:rPr>
          <w:lang w:eastAsia="zh-CN"/>
        </w:rPr>
        <w:t>/noder og hvilke andre som har vært involvert i virksomheten.</w:t>
      </w:r>
    </w:p>
    <w:p w14:paraId="7E741DAC" w14:textId="65E36465" w:rsidR="00966B8F" w:rsidRPr="00966B8F" w:rsidRDefault="00966B8F" w:rsidP="00966B8F">
      <w:pPr>
        <w:pStyle w:val="BodyText"/>
        <w:rPr>
          <w:lang w:eastAsia="zh-CN"/>
        </w:rPr>
      </w:pPr>
      <w:r>
        <w:rPr>
          <w:lang w:eastAsia="zh-CN"/>
        </w:rPr>
        <w:t>V</w:t>
      </w:r>
      <w:r w:rsidR="00D60CD1">
        <w:rPr>
          <w:lang w:eastAsia="zh-CN"/>
        </w:rPr>
        <w:t>i</w:t>
      </w:r>
      <w:r>
        <w:rPr>
          <w:lang w:eastAsia="zh-CN"/>
        </w:rPr>
        <w:t xml:space="preserve"> har bygget et nettverk av noder som inngår i </w:t>
      </w:r>
      <w:proofErr w:type="spellStart"/>
      <w:r>
        <w:rPr>
          <w:lang w:eastAsia="zh-CN"/>
        </w:rPr>
        <w:t>HUB</w:t>
      </w:r>
      <w:r w:rsidR="00D60CD1">
        <w:rPr>
          <w:lang w:eastAsia="zh-CN"/>
        </w:rPr>
        <w:t>’</w:t>
      </w:r>
      <w:r>
        <w:rPr>
          <w:lang w:eastAsia="zh-CN"/>
        </w:rPr>
        <w:t>en</w:t>
      </w:r>
      <w:proofErr w:type="spellEnd"/>
      <w:r>
        <w:rPr>
          <w:lang w:eastAsia="zh-CN"/>
        </w:rPr>
        <w:t xml:space="preserve">. Dette planlegger vi å utvide i 2020 mot andre </w:t>
      </w:r>
      <w:proofErr w:type="spellStart"/>
      <w:r>
        <w:rPr>
          <w:lang w:eastAsia="zh-CN"/>
        </w:rPr>
        <w:t>HUB’er</w:t>
      </w:r>
      <w:proofErr w:type="spellEnd"/>
      <w:r>
        <w:rPr>
          <w:lang w:eastAsia="zh-CN"/>
        </w:rPr>
        <w:t xml:space="preserve">. Vi deltar i </w:t>
      </w:r>
      <w:r w:rsidR="00BB11A9" w:rsidRPr="00BB11A9">
        <w:rPr>
          <w:lang w:eastAsia="zh-CN"/>
        </w:rPr>
        <w:t xml:space="preserve">EOSC-HUB </w:t>
      </w:r>
      <w:r w:rsidR="00BB11A9">
        <w:rPr>
          <w:lang w:eastAsia="zh-CN"/>
        </w:rPr>
        <w:t xml:space="preserve">som er en Europeisk </w:t>
      </w:r>
      <w:proofErr w:type="spellStart"/>
      <w:r w:rsidR="00BB11A9">
        <w:rPr>
          <w:lang w:eastAsia="zh-CN"/>
        </w:rPr>
        <w:t>Hub</w:t>
      </w:r>
      <w:proofErr w:type="spellEnd"/>
      <w:r w:rsidR="00BB11A9">
        <w:rPr>
          <w:lang w:eastAsia="zh-CN"/>
        </w:rPr>
        <w:t xml:space="preserve"> for deling av </w:t>
      </w:r>
      <w:proofErr w:type="spellStart"/>
      <w:r w:rsidR="00BB11A9">
        <w:rPr>
          <w:lang w:eastAsia="zh-CN"/>
        </w:rPr>
        <w:t>forksningsdata</w:t>
      </w:r>
      <w:proofErr w:type="spellEnd"/>
      <w:r w:rsidR="00BB11A9">
        <w:rPr>
          <w:lang w:eastAsia="zh-CN"/>
        </w:rPr>
        <w:t xml:space="preserve"> og inngår i «</w:t>
      </w:r>
      <w:proofErr w:type="spellStart"/>
      <w:r w:rsidR="00BB11A9">
        <w:rPr>
          <w:lang w:eastAsia="zh-CN"/>
        </w:rPr>
        <w:t>the</w:t>
      </w:r>
      <w:proofErr w:type="spellEnd"/>
      <w:r w:rsidR="00BB11A9">
        <w:rPr>
          <w:lang w:eastAsia="zh-CN"/>
        </w:rPr>
        <w:t xml:space="preserve"> </w:t>
      </w:r>
      <w:r w:rsidR="00BB11A9" w:rsidRPr="00BB11A9">
        <w:rPr>
          <w:lang w:eastAsia="zh-CN"/>
        </w:rPr>
        <w:t xml:space="preserve">European Open Science </w:t>
      </w:r>
      <w:proofErr w:type="spellStart"/>
      <w:r w:rsidR="00BB11A9" w:rsidRPr="00BB11A9">
        <w:rPr>
          <w:lang w:eastAsia="zh-CN"/>
        </w:rPr>
        <w:t>Cloud</w:t>
      </w:r>
      <w:proofErr w:type="spellEnd"/>
      <w:r w:rsidR="00BB11A9">
        <w:rPr>
          <w:lang w:eastAsia="zh-CN"/>
        </w:rPr>
        <w:t>»</w:t>
      </w:r>
    </w:p>
    <w:p w14:paraId="7174EE56" w14:textId="31A16537" w:rsidR="000C6BB3" w:rsidRDefault="000C6BB3" w:rsidP="000C6BB3">
      <w:pPr>
        <w:pStyle w:val="Heading2"/>
      </w:pPr>
      <w:r>
        <w:t>Oversikt over nodene</w:t>
      </w:r>
    </w:p>
    <w:p w14:paraId="17B4B0C5" w14:textId="0FC74440" w:rsidR="00D22860" w:rsidRDefault="00D22860" w:rsidP="00D22860">
      <w:pPr>
        <w:pStyle w:val="BodyText2"/>
        <w:rPr>
          <w:lang w:eastAsia="zh-CN"/>
        </w:rPr>
      </w:pPr>
      <w:r>
        <w:rPr>
          <w:lang w:eastAsia="zh-CN"/>
        </w:rPr>
        <w:t>EEG node</w:t>
      </w:r>
    </w:p>
    <w:p w14:paraId="6A92108E" w14:textId="7B3FFAB1" w:rsidR="00D22860" w:rsidRDefault="00D22860" w:rsidP="00D22860">
      <w:pPr>
        <w:pStyle w:val="BodyText2"/>
        <w:rPr>
          <w:lang w:eastAsia="zh-CN"/>
        </w:rPr>
      </w:pPr>
      <w:r>
        <w:rPr>
          <w:lang w:eastAsia="zh-CN"/>
        </w:rPr>
        <w:tab/>
      </w:r>
      <w:r>
        <w:rPr>
          <w:lang w:eastAsia="zh-CN"/>
        </w:rPr>
        <w:tab/>
        <w:t>Ledes av Anne Kristin Solbakk</w:t>
      </w:r>
    </w:p>
    <w:p w14:paraId="1EEBAC14" w14:textId="76D1CF21" w:rsidR="00D22860" w:rsidRDefault="00D22860" w:rsidP="00D22860">
      <w:pPr>
        <w:pStyle w:val="BodyText2"/>
        <w:rPr>
          <w:lang w:eastAsia="zh-CN"/>
        </w:rPr>
      </w:pPr>
      <w:proofErr w:type="spellStart"/>
      <w:r>
        <w:rPr>
          <w:lang w:eastAsia="zh-CN"/>
        </w:rPr>
        <w:t>fMRI</w:t>
      </w:r>
      <w:proofErr w:type="spellEnd"/>
      <w:r>
        <w:rPr>
          <w:lang w:eastAsia="zh-CN"/>
        </w:rPr>
        <w:t xml:space="preserve"> node</w:t>
      </w:r>
    </w:p>
    <w:p w14:paraId="6A04282F" w14:textId="7E4C808C" w:rsidR="00D22860" w:rsidRDefault="00D22860" w:rsidP="00D22860">
      <w:pPr>
        <w:pStyle w:val="BodyText2"/>
        <w:rPr>
          <w:lang w:eastAsia="zh-CN"/>
        </w:rPr>
      </w:pPr>
      <w:r>
        <w:rPr>
          <w:lang w:eastAsia="zh-CN"/>
        </w:rPr>
        <w:tab/>
      </w:r>
      <w:r>
        <w:rPr>
          <w:lang w:eastAsia="zh-CN"/>
        </w:rPr>
        <w:tab/>
        <w:t>Ledes av Tor Endestad</w:t>
      </w:r>
    </w:p>
    <w:p w14:paraId="60981225" w14:textId="5859D7CD" w:rsidR="00D22860" w:rsidRDefault="00D22860" w:rsidP="00D22860">
      <w:pPr>
        <w:pStyle w:val="BodyText2"/>
        <w:rPr>
          <w:lang w:eastAsia="zh-CN"/>
        </w:rPr>
      </w:pPr>
      <w:proofErr w:type="spellStart"/>
      <w:r>
        <w:rPr>
          <w:lang w:eastAsia="zh-CN"/>
        </w:rPr>
        <w:t>EcoG</w:t>
      </w:r>
      <w:proofErr w:type="spellEnd"/>
      <w:r>
        <w:rPr>
          <w:lang w:eastAsia="zh-CN"/>
        </w:rPr>
        <w:t xml:space="preserve"> node</w:t>
      </w:r>
    </w:p>
    <w:p w14:paraId="09B8B3FC" w14:textId="37ABAF94" w:rsidR="00D22860" w:rsidRDefault="00D22860" w:rsidP="00D22860">
      <w:pPr>
        <w:pStyle w:val="BodyText2"/>
        <w:rPr>
          <w:lang w:eastAsia="zh-CN"/>
        </w:rPr>
      </w:pPr>
      <w:r>
        <w:rPr>
          <w:lang w:eastAsia="zh-CN"/>
        </w:rPr>
        <w:tab/>
      </w:r>
      <w:r>
        <w:rPr>
          <w:lang w:eastAsia="zh-CN"/>
        </w:rPr>
        <w:tab/>
        <w:t>Ledes av Alejandro Blenkmann</w:t>
      </w:r>
    </w:p>
    <w:p w14:paraId="24EB9B4A" w14:textId="6C5A4924" w:rsidR="00D22860" w:rsidRDefault="00D22860" w:rsidP="00D22860">
      <w:pPr>
        <w:pStyle w:val="BodyText2"/>
        <w:rPr>
          <w:lang w:eastAsia="zh-CN"/>
        </w:rPr>
      </w:pPr>
      <w:r>
        <w:rPr>
          <w:lang w:eastAsia="zh-CN"/>
        </w:rPr>
        <w:t>Motion</w:t>
      </w:r>
      <w:r w:rsidR="00D60CD1">
        <w:rPr>
          <w:lang w:eastAsia="zh-CN"/>
        </w:rPr>
        <w:t xml:space="preserve"> </w:t>
      </w:r>
      <w:proofErr w:type="spellStart"/>
      <w:r>
        <w:rPr>
          <w:lang w:eastAsia="zh-CN"/>
        </w:rPr>
        <w:t>Capture</w:t>
      </w:r>
      <w:proofErr w:type="spellEnd"/>
      <w:r>
        <w:rPr>
          <w:lang w:eastAsia="zh-CN"/>
        </w:rPr>
        <w:t xml:space="preserve"> node</w:t>
      </w:r>
    </w:p>
    <w:p w14:paraId="0295C94E" w14:textId="5FE2328F" w:rsidR="00D22860" w:rsidRDefault="00D22860" w:rsidP="00D22860">
      <w:pPr>
        <w:pStyle w:val="BodyText2"/>
        <w:rPr>
          <w:lang w:eastAsia="zh-CN"/>
        </w:rPr>
      </w:pPr>
      <w:r>
        <w:rPr>
          <w:lang w:eastAsia="zh-CN"/>
        </w:rPr>
        <w:tab/>
      </w:r>
      <w:r>
        <w:rPr>
          <w:lang w:eastAsia="zh-CN"/>
        </w:rPr>
        <w:tab/>
        <w:t>Ledes av Aleksander Jensenius</w:t>
      </w:r>
    </w:p>
    <w:p w14:paraId="3642060F" w14:textId="1E300548" w:rsidR="00D22860" w:rsidRDefault="00D22860" w:rsidP="00D22860">
      <w:pPr>
        <w:pStyle w:val="BodyText2"/>
        <w:rPr>
          <w:lang w:eastAsia="zh-CN"/>
        </w:rPr>
      </w:pPr>
      <w:proofErr w:type="spellStart"/>
      <w:r>
        <w:rPr>
          <w:lang w:eastAsia="zh-CN"/>
        </w:rPr>
        <w:lastRenderedPageBreak/>
        <w:t>Eye</w:t>
      </w:r>
      <w:proofErr w:type="spellEnd"/>
      <w:r>
        <w:rPr>
          <w:lang w:eastAsia="zh-CN"/>
        </w:rPr>
        <w:t xml:space="preserve"> </w:t>
      </w:r>
      <w:proofErr w:type="spellStart"/>
      <w:r>
        <w:rPr>
          <w:lang w:eastAsia="zh-CN"/>
        </w:rPr>
        <w:t>tracking</w:t>
      </w:r>
      <w:proofErr w:type="spellEnd"/>
      <w:r>
        <w:rPr>
          <w:lang w:eastAsia="zh-CN"/>
        </w:rPr>
        <w:t xml:space="preserve"> node</w:t>
      </w:r>
    </w:p>
    <w:p w14:paraId="334766D6" w14:textId="1D414755" w:rsidR="00D22860" w:rsidRDefault="00D22860" w:rsidP="00D22860">
      <w:pPr>
        <w:pStyle w:val="BodyText2"/>
        <w:rPr>
          <w:lang w:eastAsia="zh-CN"/>
        </w:rPr>
      </w:pPr>
      <w:r>
        <w:rPr>
          <w:lang w:eastAsia="zh-CN"/>
        </w:rPr>
        <w:tab/>
      </w:r>
      <w:r>
        <w:rPr>
          <w:lang w:eastAsia="zh-CN"/>
        </w:rPr>
        <w:tab/>
        <w:t xml:space="preserve">Ledes av Bruno </w:t>
      </w:r>
      <w:r w:rsidR="00D60CD1">
        <w:rPr>
          <w:lang w:eastAsia="zh-CN"/>
        </w:rPr>
        <w:t>L</w:t>
      </w:r>
      <w:r>
        <w:rPr>
          <w:lang w:eastAsia="zh-CN"/>
        </w:rPr>
        <w:t>aeng</w:t>
      </w:r>
    </w:p>
    <w:p w14:paraId="37A9F6B8" w14:textId="4E117378" w:rsidR="00D22860" w:rsidRDefault="00D22860" w:rsidP="00D22860">
      <w:pPr>
        <w:pStyle w:val="BodyText2"/>
        <w:rPr>
          <w:lang w:eastAsia="zh-CN"/>
        </w:rPr>
      </w:pPr>
    </w:p>
    <w:p w14:paraId="0E87AB46" w14:textId="3C3811CC" w:rsidR="00D22860" w:rsidRDefault="00D22860" w:rsidP="00D22860">
      <w:pPr>
        <w:pStyle w:val="BodyText2"/>
        <w:rPr>
          <w:lang w:eastAsia="zh-CN"/>
        </w:rPr>
      </w:pPr>
      <w:r>
        <w:rPr>
          <w:lang w:eastAsia="zh-CN"/>
        </w:rPr>
        <w:t>DM node (nettverk)</w:t>
      </w:r>
    </w:p>
    <w:p w14:paraId="240A5074" w14:textId="0D93896A" w:rsidR="00D22860" w:rsidRDefault="00D22860" w:rsidP="00D22860">
      <w:pPr>
        <w:pStyle w:val="BodyText2"/>
        <w:rPr>
          <w:lang w:eastAsia="zh-CN"/>
        </w:rPr>
      </w:pPr>
      <w:r>
        <w:rPr>
          <w:lang w:eastAsia="zh-CN"/>
        </w:rPr>
        <w:tab/>
        <w:t>Består av DM ved RITMO, PSI, LCBC og koordineres av HTD.</w:t>
      </w:r>
    </w:p>
    <w:p w14:paraId="700B4FD1" w14:textId="77777777" w:rsidR="00AE5535" w:rsidRDefault="00AE5535" w:rsidP="00D22860">
      <w:pPr>
        <w:pStyle w:val="BodyText2"/>
        <w:rPr>
          <w:lang w:eastAsia="zh-CN"/>
        </w:rPr>
      </w:pPr>
    </w:p>
    <w:p w14:paraId="6875175C" w14:textId="61C09E6D" w:rsidR="00AE5535" w:rsidRPr="002E084B" w:rsidRDefault="00AE5535" w:rsidP="00AE5535">
      <w:pPr>
        <w:rPr>
          <w:lang w:val="nb-NO" w:eastAsia="zh-CN"/>
        </w:rPr>
      </w:pPr>
      <w:r w:rsidRPr="002E084B">
        <w:rPr>
          <w:lang w:val="nb-NO"/>
        </w:rPr>
        <w:t xml:space="preserve">Vi har også produsert en liste over enkeltpersoner </w:t>
      </w:r>
      <w:r w:rsidR="002E084B" w:rsidRPr="002E084B">
        <w:rPr>
          <w:lang w:val="nb-NO"/>
        </w:rPr>
        <w:t>i tillegg til</w:t>
      </w:r>
      <w:r w:rsidRPr="002E084B">
        <w:rPr>
          <w:lang w:val="nb-NO"/>
        </w:rPr>
        <w:t xml:space="preserve"> noder da enkeltpersoner opptrer i forskjellige noder.</w:t>
      </w:r>
      <w:r w:rsidR="002E084B" w:rsidRPr="002E084B">
        <w:rPr>
          <w:lang w:val="nb-NO"/>
        </w:rPr>
        <w:t xml:space="preserve"> </w:t>
      </w:r>
      <w:r w:rsidRPr="002E084B">
        <w:rPr>
          <w:lang w:val="nb-NO"/>
        </w:rPr>
        <w:t>Listen inneholder alt fra hvor de jobber, me</w:t>
      </w:r>
      <w:r w:rsidR="002E084B" w:rsidRPr="002E084B">
        <w:rPr>
          <w:lang w:val="nb-NO"/>
        </w:rPr>
        <w:t>d</w:t>
      </w:r>
      <w:r w:rsidRPr="002E084B">
        <w:rPr>
          <w:lang w:val="nb-NO"/>
        </w:rPr>
        <w:t xml:space="preserve"> hvilken type data, </w:t>
      </w:r>
      <w:proofErr w:type="spellStart"/>
      <w:r w:rsidRPr="002E084B">
        <w:rPr>
          <w:lang w:val="nb-NO"/>
        </w:rPr>
        <w:t>software</w:t>
      </w:r>
      <w:proofErr w:type="spellEnd"/>
      <w:r w:rsidRPr="002E084B">
        <w:rPr>
          <w:lang w:val="nb-NO"/>
        </w:rPr>
        <w:t>, prosjekter og posisjoner de jobber i.</w:t>
      </w:r>
    </w:p>
    <w:p w14:paraId="2DE85C12" w14:textId="77777777" w:rsidR="000C6BB3" w:rsidRDefault="000C6BB3" w:rsidP="000C6BB3">
      <w:pPr>
        <w:pStyle w:val="BodyText"/>
        <w:rPr>
          <w:lang w:eastAsia="zh-CN"/>
        </w:rPr>
      </w:pPr>
    </w:p>
    <w:p w14:paraId="4620D7B6" w14:textId="6E637C1F" w:rsidR="000C6BB3" w:rsidRDefault="000C6BB3" w:rsidP="000C6BB3">
      <w:pPr>
        <w:pStyle w:val="Heading2"/>
      </w:pPr>
      <w:r>
        <w:t xml:space="preserve">Samarbeid med andre </w:t>
      </w:r>
      <w:proofErr w:type="spellStart"/>
      <w:r>
        <w:t>hub</w:t>
      </w:r>
      <w:proofErr w:type="spellEnd"/>
      <w:r>
        <w:t>/noder</w:t>
      </w:r>
    </w:p>
    <w:p w14:paraId="799D9DD4" w14:textId="5900725B" w:rsidR="00D22860" w:rsidRPr="00AE5535" w:rsidRDefault="00D22860" w:rsidP="00D22860">
      <w:pPr>
        <w:pStyle w:val="BodyText2"/>
        <w:rPr>
          <w:color w:val="00B050"/>
          <w:lang w:eastAsia="zh-CN"/>
        </w:rPr>
      </w:pPr>
      <w:r>
        <w:rPr>
          <w:lang w:eastAsia="zh-CN"/>
        </w:rPr>
        <w:t xml:space="preserve">Vi har avholdt en workshop om DM med representanter fra </w:t>
      </w:r>
      <w:proofErr w:type="spellStart"/>
      <w:r>
        <w:rPr>
          <w:lang w:eastAsia="zh-CN"/>
        </w:rPr>
        <w:t>GeoHub</w:t>
      </w:r>
      <w:proofErr w:type="spellEnd"/>
      <w:r>
        <w:rPr>
          <w:lang w:eastAsia="zh-CN"/>
        </w:rPr>
        <w:t xml:space="preserve"> og andre milj</w:t>
      </w:r>
      <w:r w:rsidR="00D60CD1">
        <w:rPr>
          <w:lang w:eastAsia="zh-CN"/>
        </w:rPr>
        <w:t>ø</w:t>
      </w:r>
      <w:r>
        <w:rPr>
          <w:lang w:eastAsia="zh-CN"/>
        </w:rPr>
        <w:t>er ved UiO (</w:t>
      </w:r>
      <w:r w:rsidR="00BB11A9">
        <w:rPr>
          <w:lang w:eastAsia="zh-CN"/>
        </w:rPr>
        <w:t xml:space="preserve">LCBC, </w:t>
      </w:r>
      <w:r>
        <w:rPr>
          <w:lang w:eastAsia="zh-CN"/>
        </w:rPr>
        <w:t xml:space="preserve">Lingvistikk, Pedagogikk). </w:t>
      </w:r>
      <w:r w:rsidR="003B0119">
        <w:rPr>
          <w:lang w:eastAsia="zh-CN"/>
        </w:rPr>
        <w:t xml:space="preserve">Vi deltar i nettverk med </w:t>
      </w:r>
      <w:proofErr w:type="spellStart"/>
      <w:r w:rsidR="003B0119">
        <w:rPr>
          <w:lang w:eastAsia="zh-CN"/>
        </w:rPr>
        <w:t>Videohub</w:t>
      </w:r>
      <w:proofErr w:type="spellEnd"/>
      <w:r w:rsidR="003B0119">
        <w:rPr>
          <w:lang w:eastAsia="zh-CN"/>
        </w:rPr>
        <w:t xml:space="preserve"> og har vært i kontak</w:t>
      </w:r>
      <w:r w:rsidR="00D60CD1">
        <w:rPr>
          <w:lang w:eastAsia="zh-CN"/>
        </w:rPr>
        <w:t>t</w:t>
      </w:r>
      <w:r w:rsidR="003B0119">
        <w:rPr>
          <w:lang w:eastAsia="zh-CN"/>
        </w:rPr>
        <w:t xml:space="preserve"> med flere</w:t>
      </w:r>
      <w:r w:rsidR="00AE5535">
        <w:rPr>
          <w:lang w:eastAsia="zh-CN"/>
        </w:rPr>
        <w:t xml:space="preserve">. </w:t>
      </w:r>
      <w:r w:rsidR="00AE5535" w:rsidRPr="002E084B">
        <w:rPr>
          <w:lang w:eastAsia="zh-CN"/>
        </w:rPr>
        <w:t xml:space="preserve">Vi har hatt møter med de fleste andre </w:t>
      </w:r>
      <w:proofErr w:type="spellStart"/>
      <w:r w:rsidR="00AE5535" w:rsidRPr="002E084B">
        <w:rPr>
          <w:lang w:eastAsia="zh-CN"/>
        </w:rPr>
        <w:t>hubbene</w:t>
      </w:r>
      <w:proofErr w:type="spellEnd"/>
      <w:r w:rsidR="00AE5535" w:rsidRPr="002E084B">
        <w:rPr>
          <w:lang w:eastAsia="zh-CN"/>
        </w:rPr>
        <w:t xml:space="preserve"> for å kartlegge deres tolkning av </w:t>
      </w:r>
      <w:proofErr w:type="spellStart"/>
      <w:r w:rsidR="00AE5535" w:rsidRPr="002E084B">
        <w:rPr>
          <w:lang w:eastAsia="zh-CN"/>
        </w:rPr>
        <w:t>hub</w:t>
      </w:r>
      <w:proofErr w:type="spellEnd"/>
      <w:r w:rsidR="00AE5535" w:rsidRPr="002E084B">
        <w:rPr>
          <w:lang w:eastAsia="zh-CN"/>
        </w:rPr>
        <w:t xml:space="preserve">/node og hvilke arbeidsprosesser de har produsert for å holde et bærekraftig </w:t>
      </w:r>
      <w:proofErr w:type="spellStart"/>
      <w:r w:rsidR="00AE5535" w:rsidRPr="002E084B">
        <w:rPr>
          <w:lang w:eastAsia="zh-CN"/>
        </w:rPr>
        <w:t>hub</w:t>
      </w:r>
      <w:proofErr w:type="spellEnd"/>
      <w:r w:rsidR="00AE5535" w:rsidRPr="002E084B">
        <w:rPr>
          <w:lang w:eastAsia="zh-CN"/>
        </w:rPr>
        <w:t>/node-nettverk.</w:t>
      </w:r>
    </w:p>
    <w:p w14:paraId="75002B4B" w14:textId="77777777" w:rsidR="000C6BB3" w:rsidRPr="005448EE" w:rsidRDefault="000C6BB3" w:rsidP="000C6BB3">
      <w:pPr>
        <w:pStyle w:val="BodyText"/>
        <w:rPr>
          <w:lang w:eastAsia="zh-CN"/>
        </w:rPr>
      </w:pPr>
    </w:p>
    <w:p w14:paraId="2289D5B5" w14:textId="3BF611AF" w:rsidR="000C6BB3" w:rsidRDefault="000C6BB3" w:rsidP="000C6BB3">
      <w:pPr>
        <w:pStyle w:val="Heading2"/>
      </w:pPr>
      <w:r>
        <w:t>Involvering av IT-organisasjonen sentralt (USIT) og lokalt</w:t>
      </w:r>
    </w:p>
    <w:p w14:paraId="6A11419C" w14:textId="6F4F9ACA" w:rsidR="003B0119" w:rsidRPr="00D45684" w:rsidRDefault="003B0119" w:rsidP="003B0119">
      <w:pPr>
        <w:pStyle w:val="BodyText2"/>
        <w:rPr>
          <w:color w:val="00B050"/>
          <w:lang w:eastAsia="zh-CN"/>
        </w:rPr>
      </w:pPr>
      <w:r>
        <w:rPr>
          <w:lang w:eastAsia="zh-CN"/>
        </w:rPr>
        <w:t xml:space="preserve">USIT har vært involvert i utvikling av instrumentnett løsning for labber (EEG og </w:t>
      </w:r>
      <w:proofErr w:type="spellStart"/>
      <w:r>
        <w:rPr>
          <w:lang w:eastAsia="zh-CN"/>
        </w:rPr>
        <w:t>MoCap</w:t>
      </w:r>
      <w:proofErr w:type="spellEnd"/>
      <w:r>
        <w:rPr>
          <w:lang w:eastAsia="zh-CN"/>
        </w:rPr>
        <w:t xml:space="preserve">) og i utvikling av </w:t>
      </w:r>
      <w:r w:rsidR="00D60CD1">
        <w:rPr>
          <w:lang w:eastAsia="zh-CN"/>
        </w:rPr>
        <w:t xml:space="preserve">en </w:t>
      </w:r>
      <w:r>
        <w:rPr>
          <w:lang w:eastAsia="zh-CN"/>
        </w:rPr>
        <w:t>VDI løsning for analyse av data med bruke av felles server (</w:t>
      </w:r>
      <w:proofErr w:type="spellStart"/>
      <w:r>
        <w:rPr>
          <w:lang w:eastAsia="zh-CN"/>
        </w:rPr>
        <w:t>forksningshotell</w:t>
      </w:r>
      <w:proofErr w:type="spellEnd"/>
      <w:r>
        <w:rPr>
          <w:lang w:eastAsia="zh-CN"/>
        </w:rPr>
        <w:t>). Vi har benyttet TSD løsning for analyse av data.</w:t>
      </w:r>
      <w:r w:rsidR="00AE5535">
        <w:rPr>
          <w:lang w:eastAsia="zh-CN"/>
        </w:rPr>
        <w:t xml:space="preserve"> </w:t>
      </w:r>
      <w:r w:rsidR="00D45684" w:rsidRPr="002E084B">
        <w:rPr>
          <w:lang w:eastAsia="zh-CN"/>
        </w:rPr>
        <w:t>Lokal IT har blitt konsultert under arbeidet med pilot-applikasjoner for metadataregistrering.</w:t>
      </w:r>
    </w:p>
    <w:p w14:paraId="1CD8452A" w14:textId="77777777" w:rsidR="000C6BB3" w:rsidRDefault="000C6BB3" w:rsidP="000C6BB3">
      <w:pPr>
        <w:pStyle w:val="BodyText"/>
        <w:rPr>
          <w:lang w:eastAsia="zh-CN"/>
        </w:rPr>
      </w:pPr>
    </w:p>
    <w:p w14:paraId="2FE22FE1" w14:textId="6C5A7F7A" w:rsidR="000C6BB3" w:rsidRDefault="000C6BB3" w:rsidP="000C6BB3">
      <w:pPr>
        <w:pStyle w:val="Heading2"/>
      </w:pPr>
      <w:r>
        <w:t xml:space="preserve">Andre involverte i </w:t>
      </w:r>
      <w:proofErr w:type="spellStart"/>
      <w:r>
        <w:t>hub</w:t>
      </w:r>
      <w:proofErr w:type="spellEnd"/>
      <w:r>
        <w:t>/noden</w:t>
      </w:r>
    </w:p>
    <w:p w14:paraId="66D94B27" w14:textId="0FB1C827" w:rsidR="00D45684" w:rsidRPr="002E084B" w:rsidRDefault="00D45684" w:rsidP="00D45684">
      <w:pPr>
        <w:pStyle w:val="BodyText2"/>
        <w:rPr>
          <w:lang w:eastAsia="zh-CN"/>
        </w:rPr>
      </w:pPr>
      <w:r w:rsidRPr="002E084B">
        <w:rPr>
          <w:lang w:eastAsia="zh-CN"/>
        </w:rPr>
        <w:t>Prosjektgruppen har vært i kontakt med andre Universiteter i Norge samt Berkeley</w:t>
      </w:r>
      <w:r w:rsidR="00846F47" w:rsidRPr="002E084B">
        <w:rPr>
          <w:lang w:eastAsia="zh-CN"/>
        </w:rPr>
        <w:t xml:space="preserve"> College</w:t>
      </w:r>
      <w:r w:rsidRPr="002E084B">
        <w:rPr>
          <w:lang w:eastAsia="zh-CN"/>
        </w:rPr>
        <w:t xml:space="preserve"> for å hente inn informasjon om hvordan andre </w:t>
      </w:r>
      <w:r w:rsidR="00846F47" w:rsidRPr="002E084B">
        <w:rPr>
          <w:lang w:eastAsia="zh-CN"/>
        </w:rPr>
        <w:t>institusjoner jobber med datahåndtering.</w:t>
      </w:r>
    </w:p>
    <w:p w14:paraId="1353997E" w14:textId="77777777" w:rsidR="000C6BB3" w:rsidRDefault="000C6BB3" w:rsidP="000C6BB3">
      <w:pPr>
        <w:pStyle w:val="BodyText"/>
        <w:rPr>
          <w:lang w:eastAsia="zh-CN"/>
        </w:rPr>
      </w:pPr>
    </w:p>
    <w:p w14:paraId="09342695" w14:textId="77777777" w:rsidR="000C6BB3" w:rsidRDefault="000C6BB3" w:rsidP="000C6BB3">
      <w:pPr>
        <w:pStyle w:val="Heading1"/>
      </w:pPr>
      <w:r>
        <w:t>Hvilke resultater er skapt?</w:t>
      </w:r>
    </w:p>
    <w:p w14:paraId="30B8D143" w14:textId="4BAB80AA" w:rsidR="000C6BB3" w:rsidRDefault="000C6BB3" w:rsidP="000C6BB3">
      <w:pPr>
        <w:pStyle w:val="Quote"/>
        <w:rPr>
          <w:lang w:eastAsia="zh-CN"/>
        </w:rPr>
      </w:pPr>
      <w:r>
        <w:rPr>
          <w:lang w:eastAsia="zh-CN"/>
        </w:rPr>
        <w:t xml:space="preserve">Beskriv hvilke resultater i form av kompetansebygging, </w:t>
      </w:r>
      <w:proofErr w:type="spellStart"/>
      <w:r>
        <w:rPr>
          <w:lang w:eastAsia="zh-CN"/>
        </w:rPr>
        <w:t>eInfrastrukturressurser</w:t>
      </w:r>
      <w:proofErr w:type="spellEnd"/>
      <w:r>
        <w:rPr>
          <w:lang w:eastAsia="zh-CN"/>
        </w:rPr>
        <w:t xml:space="preserve"> og -tjenester, tekniske løsninger, møteplasser og samarbeidsarenaer med mer som er utviklet i regi av </w:t>
      </w:r>
      <w:proofErr w:type="spellStart"/>
      <w:r>
        <w:rPr>
          <w:lang w:eastAsia="zh-CN"/>
        </w:rPr>
        <w:t>hub</w:t>
      </w:r>
      <w:proofErr w:type="spellEnd"/>
      <w:r>
        <w:rPr>
          <w:lang w:eastAsia="zh-CN"/>
        </w:rPr>
        <w:t>/noden i 2017-19</w:t>
      </w:r>
    </w:p>
    <w:p w14:paraId="0D73D4B9" w14:textId="382626AB" w:rsidR="00BB11A9" w:rsidRPr="00BB11A9" w:rsidRDefault="00BB11A9" w:rsidP="00BB11A9">
      <w:pPr>
        <w:pStyle w:val="BodyText"/>
        <w:rPr>
          <w:lang w:eastAsia="zh-CN"/>
        </w:rPr>
      </w:pPr>
      <w:r>
        <w:rPr>
          <w:lang w:eastAsia="zh-CN"/>
        </w:rPr>
        <w:t xml:space="preserve">Prosjektet har kartlagt arbeidspraksiser i alle nodene og etablert dokumentasjon for hvordan data behandles fra innsamling til ferdigstilling av publikasjoner. </w:t>
      </w:r>
      <w:r w:rsidR="002E084B">
        <w:rPr>
          <w:lang w:eastAsia="zh-CN"/>
        </w:rPr>
        <w:t>Det har dannet grunnlag for utvikling av standarder og beskrivelser av håndtering av data.</w:t>
      </w:r>
    </w:p>
    <w:p w14:paraId="3D40B47B" w14:textId="77777777" w:rsidR="000C6BB3" w:rsidRDefault="000C6BB3" w:rsidP="000C6BB3">
      <w:pPr>
        <w:pStyle w:val="Heading2"/>
      </w:pPr>
      <w:r>
        <w:lastRenderedPageBreak/>
        <w:t>Kompetanseutvikling</w:t>
      </w:r>
    </w:p>
    <w:p w14:paraId="7658B4E9" w14:textId="450739AF" w:rsidR="000C6BB3" w:rsidRDefault="00BB11A9" w:rsidP="000C6BB3">
      <w:pPr>
        <w:pStyle w:val="BodyText"/>
        <w:rPr>
          <w:lang w:eastAsia="zh-CN"/>
        </w:rPr>
      </w:pPr>
      <w:r>
        <w:rPr>
          <w:lang w:eastAsia="zh-CN"/>
        </w:rPr>
        <w:t>Prosjektet har utviklet rutiner for håndtering av data i alle nodene. Dette er dokumentert og tilgjengelig</w:t>
      </w:r>
      <w:r w:rsidR="00AE5535">
        <w:rPr>
          <w:lang w:eastAsia="zh-CN"/>
        </w:rPr>
        <w:t>g</w:t>
      </w:r>
      <w:r>
        <w:rPr>
          <w:lang w:eastAsia="zh-CN"/>
        </w:rPr>
        <w:t>j</w:t>
      </w:r>
      <w:r w:rsidR="00AE5535">
        <w:rPr>
          <w:lang w:eastAsia="zh-CN"/>
        </w:rPr>
        <w:t>o</w:t>
      </w:r>
      <w:r>
        <w:rPr>
          <w:lang w:eastAsia="zh-CN"/>
        </w:rPr>
        <w:t xml:space="preserve">rt på </w:t>
      </w:r>
      <w:proofErr w:type="spellStart"/>
      <w:r>
        <w:rPr>
          <w:lang w:eastAsia="zh-CN"/>
        </w:rPr>
        <w:t>Hu</w:t>
      </w:r>
      <w:r w:rsidR="00D60CD1">
        <w:rPr>
          <w:lang w:eastAsia="zh-CN"/>
        </w:rPr>
        <w:t>b’</w:t>
      </w:r>
      <w:r>
        <w:rPr>
          <w:lang w:eastAsia="zh-CN"/>
        </w:rPr>
        <w:t>ens</w:t>
      </w:r>
      <w:proofErr w:type="spellEnd"/>
      <w:r>
        <w:rPr>
          <w:lang w:eastAsia="zh-CN"/>
        </w:rPr>
        <w:t xml:space="preserve"> hjemmeside for bruk av andre. Materialet har stor verdi for strukturering og deling av tidsseriedata og for opplæring av brukere i fornuftig datahåndtering.</w:t>
      </w:r>
    </w:p>
    <w:p w14:paraId="0D0A27D7" w14:textId="651C42B0" w:rsidR="00BB11A9" w:rsidRDefault="00BB11A9" w:rsidP="000C6BB3">
      <w:pPr>
        <w:pStyle w:val="BodyText"/>
        <w:rPr>
          <w:lang w:eastAsia="zh-CN"/>
        </w:rPr>
      </w:pPr>
      <w:r>
        <w:rPr>
          <w:lang w:eastAsia="zh-CN"/>
        </w:rPr>
        <w:t>Eks</w:t>
      </w:r>
      <w:r w:rsidR="00AE5535">
        <w:rPr>
          <w:lang w:eastAsia="zh-CN"/>
        </w:rPr>
        <w:t>e</w:t>
      </w:r>
      <w:r>
        <w:rPr>
          <w:lang w:eastAsia="zh-CN"/>
        </w:rPr>
        <w:t>mpel DM planer og strukturer for data oppbevaring er dokumentert og samlet i prosjektarkiv som enkelt gjøres tilgjengelig for interesserte.</w:t>
      </w:r>
    </w:p>
    <w:p w14:paraId="408A9EF3" w14:textId="77777777" w:rsidR="002E084B" w:rsidRDefault="002E084B" w:rsidP="000C6BB3">
      <w:pPr>
        <w:pStyle w:val="BodyText"/>
        <w:rPr>
          <w:lang w:eastAsia="zh-CN"/>
        </w:rPr>
      </w:pPr>
      <w:r>
        <w:rPr>
          <w:lang w:eastAsia="zh-CN"/>
        </w:rPr>
        <w:t xml:space="preserve">For RITMO har prosjektet utviklet et data ressurssenter som eksempel på organisering av data i store prosjekter. Dette er gjort i lab håndbok format. </w:t>
      </w:r>
    </w:p>
    <w:p w14:paraId="4805E28C" w14:textId="7BF6FB6D" w:rsidR="002E084B" w:rsidRDefault="002E084B" w:rsidP="000C6BB3">
      <w:pPr>
        <w:pStyle w:val="BodyText"/>
        <w:rPr>
          <w:lang w:eastAsia="zh-CN"/>
        </w:rPr>
      </w:pPr>
      <w:r>
        <w:rPr>
          <w:lang w:eastAsia="zh-CN"/>
        </w:rPr>
        <w:t xml:space="preserve">Dette er </w:t>
      </w:r>
      <w:proofErr w:type="spellStart"/>
      <w:r>
        <w:rPr>
          <w:lang w:eastAsia="zh-CN"/>
        </w:rPr>
        <w:t>oublisert</w:t>
      </w:r>
      <w:proofErr w:type="spellEnd"/>
      <w:r>
        <w:rPr>
          <w:lang w:eastAsia="zh-CN"/>
        </w:rPr>
        <w:t xml:space="preserve"> på egne lab sider for å være tilgjengelig for forskerne. </w:t>
      </w:r>
      <w:hyperlink r:id="rId12" w:history="1">
        <w:r w:rsidRPr="002E084B">
          <w:rPr>
            <w:rStyle w:val="Hyperlink"/>
          </w:rPr>
          <w:t>https://www.uio.no/ritmo/english/research/labs/fourms/handbook/data-management/felles-drive/index.html</w:t>
        </w:r>
      </w:hyperlink>
      <w:r>
        <w:t xml:space="preserve"> </w:t>
      </w:r>
    </w:p>
    <w:p w14:paraId="7CF19BCC" w14:textId="542EF8B0" w:rsidR="00AD691D" w:rsidRDefault="00AD691D" w:rsidP="000C6BB3">
      <w:pPr>
        <w:pStyle w:val="BodyText"/>
      </w:pPr>
      <w:r w:rsidRPr="002E084B">
        <w:rPr>
          <w:lang w:eastAsia="zh-CN"/>
        </w:rPr>
        <w:t>Prosjektet har ferdigstilt 3 av 6 kompetansedokumenter som kombinerer erfaringene prosjektgruppen har fått fra intervju med nodene</w:t>
      </w:r>
      <w:r w:rsidR="00D60CD1" w:rsidRPr="002E084B">
        <w:rPr>
          <w:lang w:eastAsia="zh-CN"/>
        </w:rPr>
        <w:t>,</w:t>
      </w:r>
      <w:r w:rsidRPr="002E084B">
        <w:rPr>
          <w:lang w:eastAsia="zh-CN"/>
        </w:rPr>
        <w:t xml:space="preserve"> samt de andre </w:t>
      </w:r>
      <w:proofErr w:type="spellStart"/>
      <w:r w:rsidRPr="002E084B">
        <w:rPr>
          <w:lang w:eastAsia="zh-CN"/>
        </w:rPr>
        <w:t>hubbene</w:t>
      </w:r>
      <w:proofErr w:type="spellEnd"/>
      <w:r w:rsidRPr="002E084B">
        <w:rPr>
          <w:lang w:eastAsia="zh-CN"/>
        </w:rPr>
        <w:t xml:space="preserve"> og best </w:t>
      </w:r>
      <w:proofErr w:type="spellStart"/>
      <w:r w:rsidRPr="002E084B">
        <w:rPr>
          <w:lang w:eastAsia="zh-CN"/>
        </w:rPr>
        <w:t>practice</w:t>
      </w:r>
      <w:r w:rsidR="00D60CD1" w:rsidRPr="002E084B">
        <w:rPr>
          <w:lang w:eastAsia="zh-CN"/>
        </w:rPr>
        <w:t>s</w:t>
      </w:r>
      <w:proofErr w:type="spellEnd"/>
      <w:r w:rsidRPr="002E084B">
        <w:rPr>
          <w:lang w:eastAsia="zh-CN"/>
        </w:rPr>
        <w:t xml:space="preserve"> samlet fra andre prosjekter i Europa. Disse dokumentene kan finnes her: </w:t>
      </w:r>
      <w:hyperlink r:id="rId13" w:history="1">
        <w:r>
          <w:rPr>
            <w:rStyle w:val="Hyperlink"/>
          </w:rPr>
          <w:t>https://www.sv.uio.no/psi/english/research/projects/human-time-data/documents/</w:t>
        </w:r>
      </w:hyperlink>
      <w:r>
        <w:t>.</w:t>
      </w:r>
    </w:p>
    <w:p w14:paraId="530038AD" w14:textId="58C20427" w:rsidR="00BB11A9" w:rsidRDefault="00BB11A9" w:rsidP="000C6BB3">
      <w:pPr>
        <w:pStyle w:val="BodyText"/>
        <w:rPr>
          <w:lang w:eastAsia="zh-CN"/>
        </w:rPr>
      </w:pPr>
      <w:r>
        <w:rPr>
          <w:lang w:eastAsia="zh-CN"/>
        </w:rPr>
        <w:t>En workshop om data håndtering er avholdt med stor deltagelse fra ulike miljøer ved UiO.</w:t>
      </w:r>
    </w:p>
    <w:p w14:paraId="442153DE" w14:textId="77777777" w:rsidR="000C6BB3" w:rsidRDefault="000C6BB3" w:rsidP="000C6BB3">
      <w:pPr>
        <w:pStyle w:val="Heading2"/>
      </w:pPr>
      <w:proofErr w:type="spellStart"/>
      <w:r>
        <w:t>eInfraressurser</w:t>
      </w:r>
      <w:proofErr w:type="spellEnd"/>
      <w:r>
        <w:t xml:space="preserve"> og -tjenester</w:t>
      </w:r>
    </w:p>
    <w:p w14:paraId="1990E22A" w14:textId="195A6B26" w:rsidR="00AD691D" w:rsidRPr="002E084B" w:rsidRDefault="00BB11A9" w:rsidP="00AD691D">
      <w:pPr>
        <w:pStyle w:val="BodyText"/>
        <w:rPr>
          <w:lang w:eastAsia="zh-CN"/>
        </w:rPr>
      </w:pPr>
      <w:r>
        <w:rPr>
          <w:lang w:eastAsia="zh-CN"/>
        </w:rPr>
        <w:t xml:space="preserve">En pilot APP for automatisk </w:t>
      </w:r>
      <w:proofErr w:type="spellStart"/>
      <w:r>
        <w:rPr>
          <w:lang w:eastAsia="zh-CN"/>
        </w:rPr>
        <w:t>genering</w:t>
      </w:r>
      <w:proofErr w:type="spellEnd"/>
      <w:r>
        <w:rPr>
          <w:lang w:eastAsia="zh-CN"/>
        </w:rPr>
        <w:t xml:space="preserve"> av DM struktur er laget og er under utprøving. </w:t>
      </w:r>
      <w:proofErr w:type="spellStart"/>
      <w:r>
        <w:rPr>
          <w:lang w:eastAsia="zh-CN"/>
        </w:rPr>
        <w:t>Appen</w:t>
      </w:r>
      <w:proofErr w:type="spellEnd"/>
      <w:r>
        <w:rPr>
          <w:lang w:eastAsia="zh-CN"/>
        </w:rPr>
        <w:t xml:space="preserve"> følger standarder for deling av data som BIDS og andre Open Access standarder</w:t>
      </w:r>
      <w:r w:rsidRPr="002E084B">
        <w:rPr>
          <w:lang w:eastAsia="zh-CN"/>
        </w:rPr>
        <w:t>.</w:t>
      </w:r>
      <w:r w:rsidR="00AD691D" w:rsidRPr="002E084B">
        <w:rPr>
          <w:lang w:eastAsia="zh-CN"/>
        </w:rPr>
        <w:t xml:space="preserve"> I tillegg jobbes det med en enklere applikasjon for rask registrering av metadata etter Dublin </w:t>
      </w:r>
      <w:proofErr w:type="spellStart"/>
      <w:r w:rsidR="00AD691D" w:rsidRPr="002E084B">
        <w:rPr>
          <w:lang w:eastAsia="zh-CN"/>
        </w:rPr>
        <w:t>Core</w:t>
      </w:r>
      <w:proofErr w:type="spellEnd"/>
      <w:r w:rsidR="00AD691D" w:rsidRPr="002E084B">
        <w:rPr>
          <w:lang w:eastAsia="zh-CN"/>
        </w:rPr>
        <w:t xml:space="preserve"> metadatastandard. Disse </w:t>
      </w:r>
      <w:proofErr w:type="spellStart"/>
      <w:r w:rsidR="00AD691D" w:rsidRPr="002E084B">
        <w:rPr>
          <w:lang w:eastAsia="zh-CN"/>
        </w:rPr>
        <w:t>appene</w:t>
      </w:r>
      <w:proofErr w:type="spellEnd"/>
      <w:r w:rsidR="00AD691D" w:rsidRPr="002E084B">
        <w:rPr>
          <w:lang w:eastAsia="zh-CN"/>
        </w:rPr>
        <w:t xml:space="preserve"> produseres som .</w:t>
      </w:r>
      <w:proofErr w:type="spellStart"/>
      <w:r w:rsidR="00AD691D" w:rsidRPr="002E084B">
        <w:rPr>
          <w:lang w:eastAsia="zh-CN"/>
        </w:rPr>
        <w:t>hta</w:t>
      </w:r>
      <w:proofErr w:type="spellEnd"/>
      <w:r w:rsidR="00AD691D" w:rsidRPr="002E084B">
        <w:rPr>
          <w:lang w:eastAsia="zh-CN"/>
        </w:rPr>
        <w:t xml:space="preserve"> applikasjoner hvor oppskriften er html, </w:t>
      </w:r>
      <w:proofErr w:type="spellStart"/>
      <w:r w:rsidR="00AD691D" w:rsidRPr="002E084B">
        <w:rPr>
          <w:lang w:eastAsia="zh-CN"/>
        </w:rPr>
        <w:t>css</w:t>
      </w:r>
      <w:proofErr w:type="spellEnd"/>
      <w:r w:rsidR="00AD691D" w:rsidRPr="002E084B">
        <w:rPr>
          <w:lang w:eastAsia="zh-CN"/>
        </w:rPr>
        <w:t xml:space="preserve">, </w:t>
      </w:r>
      <w:proofErr w:type="spellStart"/>
      <w:r w:rsidR="00AD691D" w:rsidRPr="002E084B">
        <w:rPr>
          <w:lang w:eastAsia="zh-CN"/>
        </w:rPr>
        <w:t>javascript</w:t>
      </w:r>
      <w:proofErr w:type="spellEnd"/>
      <w:r w:rsidR="00AD691D" w:rsidRPr="002E084B">
        <w:rPr>
          <w:lang w:eastAsia="zh-CN"/>
        </w:rPr>
        <w:t xml:space="preserve"> og </w:t>
      </w:r>
      <w:r w:rsidR="00D60CD1" w:rsidRPr="002E084B">
        <w:rPr>
          <w:lang w:eastAsia="zh-CN"/>
        </w:rPr>
        <w:t>M</w:t>
      </w:r>
      <w:r w:rsidR="00AD691D" w:rsidRPr="002E084B">
        <w:rPr>
          <w:lang w:eastAsia="zh-CN"/>
        </w:rPr>
        <w:t xml:space="preserve">icrosofts </w:t>
      </w:r>
      <w:proofErr w:type="spellStart"/>
      <w:r w:rsidR="00AD691D" w:rsidRPr="002E084B">
        <w:rPr>
          <w:lang w:eastAsia="zh-CN"/>
        </w:rPr>
        <w:t>visual</w:t>
      </w:r>
      <w:proofErr w:type="spellEnd"/>
      <w:r w:rsidR="00AD691D" w:rsidRPr="002E084B">
        <w:rPr>
          <w:lang w:eastAsia="zh-CN"/>
        </w:rPr>
        <w:t xml:space="preserve"> </w:t>
      </w:r>
      <w:proofErr w:type="spellStart"/>
      <w:r w:rsidR="00AD691D" w:rsidRPr="002E084B">
        <w:rPr>
          <w:lang w:eastAsia="zh-CN"/>
        </w:rPr>
        <w:t>basic</w:t>
      </w:r>
      <w:proofErr w:type="spellEnd"/>
      <w:r w:rsidR="00D45684" w:rsidRPr="002E084B">
        <w:rPr>
          <w:lang w:eastAsia="zh-CN"/>
        </w:rPr>
        <w:t xml:space="preserve"> noe som gjør applikasjonen lokal til mappen den er plassert i. Målet er å produsere arbeidsprosesser i et tilfredsstillende grensesnitt som forskerne godkjenner for dermed å overlate videre utvikling til USIT, i tilfellet de ikke godkjenner .</w:t>
      </w:r>
      <w:proofErr w:type="spellStart"/>
      <w:r w:rsidR="00D45684" w:rsidRPr="002E084B">
        <w:rPr>
          <w:lang w:eastAsia="zh-CN"/>
        </w:rPr>
        <w:t>hta</w:t>
      </w:r>
      <w:proofErr w:type="spellEnd"/>
      <w:r w:rsidR="00D45684" w:rsidRPr="002E084B">
        <w:rPr>
          <w:lang w:eastAsia="zh-CN"/>
        </w:rPr>
        <w:t xml:space="preserve"> applikasjonsformatet.</w:t>
      </w:r>
    </w:p>
    <w:p w14:paraId="2AA6FDB4" w14:textId="5B44E807" w:rsidR="00BB11A9" w:rsidRDefault="00BB11A9" w:rsidP="000C6BB3">
      <w:pPr>
        <w:pStyle w:val="BodyText"/>
        <w:rPr>
          <w:lang w:eastAsia="zh-CN"/>
        </w:rPr>
      </w:pPr>
      <w:r>
        <w:rPr>
          <w:lang w:eastAsia="zh-CN"/>
        </w:rPr>
        <w:t xml:space="preserve">Prosjektet har utviklet løsninger for deling av komplekse datastrukturer med enkel </w:t>
      </w:r>
      <w:proofErr w:type="spellStart"/>
      <w:r>
        <w:rPr>
          <w:lang w:eastAsia="zh-CN"/>
        </w:rPr>
        <w:t>metatagging</w:t>
      </w:r>
      <w:proofErr w:type="spellEnd"/>
      <w:r>
        <w:rPr>
          <w:lang w:eastAsia="zh-CN"/>
        </w:rPr>
        <w:t>.</w:t>
      </w:r>
    </w:p>
    <w:p w14:paraId="588C20AB" w14:textId="77777777" w:rsidR="000C6BB3" w:rsidRDefault="000C6BB3" w:rsidP="000C6BB3">
      <w:pPr>
        <w:pStyle w:val="Heading2"/>
      </w:pPr>
      <w:r>
        <w:t>Møteplasser, samarbeidsarenaer</w:t>
      </w:r>
    </w:p>
    <w:p w14:paraId="12CE1F35" w14:textId="3E9E2C36" w:rsidR="000C6BB3" w:rsidRPr="00D45684" w:rsidRDefault="003B0119" w:rsidP="000C6BB3">
      <w:pPr>
        <w:pStyle w:val="BodyText"/>
        <w:rPr>
          <w:color w:val="00B050"/>
          <w:lang w:eastAsia="zh-CN"/>
        </w:rPr>
      </w:pPr>
      <w:r w:rsidRPr="00D60CD1">
        <w:rPr>
          <w:lang w:eastAsia="zh-CN"/>
        </w:rPr>
        <w:t>HTD nettverk for DM og analyse av tidsseriedata er etablert med fast møtefrekvens, TEAMS orga</w:t>
      </w:r>
      <w:r w:rsidR="00846F47" w:rsidRPr="00D60CD1">
        <w:rPr>
          <w:lang w:eastAsia="zh-CN"/>
        </w:rPr>
        <w:t>n</w:t>
      </w:r>
      <w:r w:rsidRPr="00D60CD1">
        <w:rPr>
          <w:lang w:eastAsia="zh-CN"/>
        </w:rPr>
        <w:t>isert for deling av dokumentasjon og kompetanse.</w:t>
      </w:r>
      <w:r w:rsidR="00BB11A9" w:rsidRPr="00D60CD1">
        <w:rPr>
          <w:lang w:eastAsia="zh-CN"/>
        </w:rPr>
        <w:t xml:space="preserve"> </w:t>
      </w:r>
      <w:r w:rsidR="00BB11A9">
        <w:rPr>
          <w:lang w:eastAsia="zh-CN"/>
        </w:rPr>
        <w:t>Deltagelse i andre Hubers møtevirksomhet for deling av erfaring.</w:t>
      </w:r>
      <w:r w:rsidR="00D45684">
        <w:rPr>
          <w:lang w:eastAsia="zh-CN"/>
        </w:rPr>
        <w:t xml:space="preserve"> </w:t>
      </w:r>
    </w:p>
    <w:p w14:paraId="088FFAFD" w14:textId="77777777" w:rsidR="000C6BB3" w:rsidRDefault="000C6BB3" w:rsidP="000C6BB3">
      <w:pPr>
        <w:pStyle w:val="Heading2"/>
      </w:pPr>
      <w:r>
        <w:lastRenderedPageBreak/>
        <w:t>Annet</w:t>
      </w:r>
    </w:p>
    <w:p w14:paraId="169C815F" w14:textId="77777777" w:rsidR="000C6BB3" w:rsidRDefault="000C6BB3" w:rsidP="000C6BB3">
      <w:pPr>
        <w:pStyle w:val="Heading1"/>
      </w:pPr>
      <w:r>
        <w:t xml:space="preserve">Hvilken effekt har resultatene av </w:t>
      </w:r>
      <w:proofErr w:type="spellStart"/>
      <w:r>
        <w:t>hub</w:t>
      </w:r>
      <w:proofErr w:type="spellEnd"/>
      <w:r>
        <w:t>/nodens virksomhet hatt?</w:t>
      </w:r>
    </w:p>
    <w:p w14:paraId="0D1BDB9A" w14:textId="77777777" w:rsidR="000C6BB3" w:rsidRDefault="000C6BB3" w:rsidP="000C6BB3">
      <w:pPr>
        <w:pStyle w:val="Quote"/>
        <w:rPr>
          <w:lang w:eastAsia="zh-CN"/>
        </w:rPr>
      </w:pPr>
      <w:r>
        <w:rPr>
          <w:lang w:eastAsia="zh-CN"/>
        </w:rPr>
        <w:t xml:space="preserve">Beskriv kort hvilke effekter virksomheten har hatt for forskere og forskningsgrupper </w:t>
      </w:r>
      <w:proofErr w:type="spellStart"/>
      <w:r>
        <w:rPr>
          <w:lang w:eastAsia="zh-CN"/>
        </w:rPr>
        <w:t>of</w:t>
      </w:r>
      <w:proofErr w:type="spellEnd"/>
      <w:r>
        <w:rPr>
          <w:lang w:eastAsia="zh-CN"/>
        </w:rPr>
        <w:t xml:space="preserve"> for forskningen ved universitetet.</w:t>
      </w:r>
    </w:p>
    <w:p w14:paraId="582ACE66" w14:textId="77777777" w:rsidR="00BB11A9" w:rsidRDefault="00BB11A9" w:rsidP="000C6BB3">
      <w:pPr>
        <w:pStyle w:val="BodyText"/>
        <w:rPr>
          <w:lang w:eastAsia="zh-CN"/>
        </w:rPr>
      </w:pPr>
      <w:r>
        <w:rPr>
          <w:lang w:eastAsia="zh-CN"/>
        </w:rPr>
        <w:t>Prosjektet har</w:t>
      </w:r>
    </w:p>
    <w:p w14:paraId="00C45E5E" w14:textId="41E730B5" w:rsidR="000C6BB3" w:rsidRDefault="008141E4" w:rsidP="00230D3A">
      <w:pPr>
        <w:pStyle w:val="BodyText"/>
        <w:numPr>
          <w:ilvl w:val="0"/>
          <w:numId w:val="6"/>
        </w:numPr>
        <w:rPr>
          <w:lang w:eastAsia="zh-CN"/>
        </w:rPr>
      </w:pPr>
      <w:r>
        <w:rPr>
          <w:lang w:eastAsia="zh-CN"/>
        </w:rPr>
        <w:t>B</w:t>
      </w:r>
      <w:r w:rsidR="00BB11A9">
        <w:rPr>
          <w:lang w:eastAsia="zh-CN"/>
        </w:rPr>
        <w:t>idratt til at vi har fellestjenester for analyse av data ved HF og SV gjennom arbeidet med å etablere VDI løsninger.</w:t>
      </w:r>
    </w:p>
    <w:p w14:paraId="2F12E66E" w14:textId="6A9DC251" w:rsidR="008141E4" w:rsidRDefault="008141E4" w:rsidP="00230D3A">
      <w:pPr>
        <w:pStyle w:val="BodyText"/>
        <w:numPr>
          <w:ilvl w:val="0"/>
          <w:numId w:val="6"/>
        </w:numPr>
        <w:rPr>
          <w:lang w:eastAsia="zh-CN"/>
        </w:rPr>
      </w:pPr>
      <w:r>
        <w:rPr>
          <w:lang w:eastAsia="zh-CN"/>
        </w:rPr>
        <w:t>Etablert standarder for deling av MR og EEG data</w:t>
      </w:r>
    </w:p>
    <w:p w14:paraId="41349024" w14:textId="7C8BCAFB" w:rsidR="008141E4" w:rsidRDefault="008141E4" w:rsidP="00230D3A">
      <w:pPr>
        <w:pStyle w:val="BodyText"/>
        <w:numPr>
          <w:ilvl w:val="0"/>
          <w:numId w:val="6"/>
        </w:numPr>
        <w:rPr>
          <w:lang w:eastAsia="zh-CN"/>
        </w:rPr>
      </w:pPr>
      <w:r>
        <w:rPr>
          <w:lang w:eastAsia="zh-CN"/>
        </w:rPr>
        <w:t>Utviklet strukturert DM for tidsseriedata som brukes av miljøer ved UiO</w:t>
      </w:r>
    </w:p>
    <w:p w14:paraId="19F7096E" w14:textId="5772B989" w:rsidR="008141E4" w:rsidRDefault="008141E4" w:rsidP="00230D3A">
      <w:pPr>
        <w:pStyle w:val="BodyText"/>
        <w:numPr>
          <w:ilvl w:val="0"/>
          <w:numId w:val="6"/>
        </w:numPr>
        <w:rPr>
          <w:lang w:eastAsia="zh-CN"/>
        </w:rPr>
      </w:pPr>
      <w:r>
        <w:rPr>
          <w:lang w:eastAsia="zh-CN"/>
        </w:rPr>
        <w:t>Videreutviklet instrumentnettløsninger for laboratorier ved SV og HF</w:t>
      </w:r>
      <w:r w:rsidR="00D60CD1">
        <w:rPr>
          <w:lang w:eastAsia="zh-CN"/>
        </w:rPr>
        <w:t xml:space="preserve"> </w:t>
      </w:r>
      <w:r>
        <w:rPr>
          <w:lang w:eastAsia="zh-CN"/>
        </w:rPr>
        <w:t>fakultetet</w:t>
      </w:r>
    </w:p>
    <w:p w14:paraId="50D680DF" w14:textId="111C7E10" w:rsidR="008141E4" w:rsidRDefault="008141E4" w:rsidP="00230D3A">
      <w:pPr>
        <w:pStyle w:val="BodyText"/>
        <w:numPr>
          <w:ilvl w:val="0"/>
          <w:numId w:val="6"/>
        </w:numPr>
        <w:rPr>
          <w:lang w:eastAsia="zh-CN"/>
        </w:rPr>
      </w:pPr>
      <w:r>
        <w:rPr>
          <w:lang w:eastAsia="zh-CN"/>
        </w:rPr>
        <w:t>Bidratt til bevissthet omkring betydningen av struktur og organisering av tidsseriedata for analyse og deling av data.</w:t>
      </w:r>
    </w:p>
    <w:p w14:paraId="0D1CE0B7" w14:textId="574A6DA8" w:rsidR="008141E4" w:rsidRDefault="008141E4" w:rsidP="00230D3A">
      <w:pPr>
        <w:pStyle w:val="BodyText"/>
        <w:numPr>
          <w:ilvl w:val="0"/>
          <w:numId w:val="6"/>
        </w:numPr>
        <w:rPr>
          <w:lang w:eastAsia="zh-CN"/>
        </w:rPr>
      </w:pPr>
      <w:r>
        <w:rPr>
          <w:lang w:eastAsia="zh-CN"/>
        </w:rPr>
        <w:t>Utviklet strukturer for samarbeid i store prosjekter</w:t>
      </w:r>
    </w:p>
    <w:p w14:paraId="5D5DB419" w14:textId="27D287C9" w:rsidR="008141E4" w:rsidRDefault="008141E4" w:rsidP="00230D3A">
      <w:pPr>
        <w:pStyle w:val="BodyText"/>
        <w:numPr>
          <w:ilvl w:val="0"/>
          <w:numId w:val="6"/>
        </w:numPr>
        <w:rPr>
          <w:lang w:eastAsia="zh-CN"/>
        </w:rPr>
      </w:pPr>
      <w:r>
        <w:rPr>
          <w:lang w:eastAsia="zh-CN"/>
        </w:rPr>
        <w:t>Etablert samspill mellom U</w:t>
      </w:r>
      <w:r w:rsidR="00DA01A8">
        <w:rPr>
          <w:lang w:eastAsia="zh-CN"/>
        </w:rPr>
        <w:t>SIT</w:t>
      </w:r>
      <w:r>
        <w:rPr>
          <w:lang w:eastAsia="zh-CN"/>
        </w:rPr>
        <w:t>. Lokal IT, in</w:t>
      </w:r>
      <w:r w:rsidR="00DA01A8">
        <w:rPr>
          <w:lang w:eastAsia="zh-CN"/>
        </w:rPr>
        <w:t>st</w:t>
      </w:r>
      <w:r>
        <w:rPr>
          <w:lang w:eastAsia="zh-CN"/>
        </w:rPr>
        <w:t>itutt DM og store prosjekter som kan fungere som mal for fremtidig organisering ved UiO.</w:t>
      </w:r>
    </w:p>
    <w:p w14:paraId="7CE5540E" w14:textId="77777777" w:rsidR="00846F47" w:rsidRDefault="00846F47" w:rsidP="00846F47">
      <w:pPr>
        <w:pStyle w:val="BodyText"/>
        <w:ind w:left="1145"/>
        <w:rPr>
          <w:lang w:eastAsia="zh-CN"/>
        </w:rPr>
      </w:pPr>
    </w:p>
    <w:p w14:paraId="324E5B01" w14:textId="4B88482B" w:rsidR="00BB11A9" w:rsidRDefault="00BB11A9" w:rsidP="000C6BB3">
      <w:pPr>
        <w:pStyle w:val="BodyText"/>
        <w:rPr>
          <w:lang w:eastAsia="zh-CN"/>
        </w:rPr>
      </w:pPr>
    </w:p>
    <w:p w14:paraId="0864F134" w14:textId="40EAF328" w:rsidR="000C6BB3" w:rsidRDefault="000C6BB3" w:rsidP="000C6BB3">
      <w:pPr>
        <w:pStyle w:val="Heading1"/>
      </w:pPr>
      <w:r>
        <w:t>Hva er de viktigste lærdommene og erfaringene fra arbeidet?</w:t>
      </w:r>
    </w:p>
    <w:p w14:paraId="2385FC16" w14:textId="77777777" w:rsidR="000C6BB3" w:rsidRDefault="000C6BB3" w:rsidP="000C6BB3">
      <w:pPr>
        <w:pStyle w:val="Quote"/>
        <w:rPr>
          <w:lang w:eastAsia="zh-CN"/>
        </w:rPr>
      </w:pPr>
      <w:r>
        <w:rPr>
          <w:lang w:eastAsia="zh-CN"/>
        </w:rPr>
        <w:t xml:space="preserve">Med henblikk på framtidig utvikling av </w:t>
      </w:r>
      <w:proofErr w:type="spellStart"/>
      <w:r>
        <w:rPr>
          <w:lang w:eastAsia="zh-CN"/>
        </w:rPr>
        <w:t>hub</w:t>
      </w:r>
      <w:proofErr w:type="spellEnd"/>
      <w:r>
        <w:rPr>
          <w:lang w:eastAsia="zh-CN"/>
        </w:rPr>
        <w:t xml:space="preserve">/node-virksomheten, beskriv kort hva som er de viktigste lærdommene og erfaringene – positive </w:t>
      </w:r>
      <w:proofErr w:type="spellStart"/>
      <w:r>
        <w:rPr>
          <w:lang w:eastAsia="zh-CN"/>
        </w:rPr>
        <w:t>såvel</w:t>
      </w:r>
      <w:proofErr w:type="spellEnd"/>
      <w:r>
        <w:rPr>
          <w:lang w:eastAsia="zh-CN"/>
        </w:rPr>
        <w:t xml:space="preserve"> som negative – å ta med seg fra </w:t>
      </w:r>
      <w:proofErr w:type="spellStart"/>
      <w:r>
        <w:rPr>
          <w:lang w:eastAsia="zh-CN"/>
        </w:rPr>
        <w:t>hub</w:t>
      </w:r>
      <w:proofErr w:type="spellEnd"/>
      <w:r>
        <w:rPr>
          <w:lang w:eastAsia="zh-CN"/>
        </w:rPr>
        <w:t>/nodens virksomhet disse årene.</w:t>
      </w:r>
    </w:p>
    <w:p w14:paraId="66248CB4" w14:textId="5F3D6BAD" w:rsidR="000C6BB3" w:rsidRPr="00092336" w:rsidRDefault="008141E4" w:rsidP="000C6BB3">
      <w:pPr>
        <w:pStyle w:val="BodyText"/>
        <w:rPr>
          <w:lang w:eastAsia="zh-CN"/>
        </w:rPr>
      </w:pPr>
      <w:r>
        <w:rPr>
          <w:lang w:eastAsia="zh-CN"/>
        </w:rPr>
        <w:t xml:space="preserve">Det tar lang tid å bygge opp aktiviteten i en HUB. Det er krevende å samle relevante miljøer og sette av tid til å utvikle metodikk sammen. Vi har avdekket områder hvor forskningsstøtte har manglet og hvor det har vært uklart hvem som tar ansvar for ulike deler av dette (USIT, Lokal IT, institutt eller prosjekt). Vi mener å ha utviklet samspillssystemer som kan bidra til at dette vil kunne fungere bedre i fremtiden. Særlig har det vært utfordringer med å finne gode måter å involvere sluttbrukere i utviklingsprosjekter. Disse har ofte vært forankret i enkeltprosjekter av kort varighet uten institusjonell forankring og dermed har liten verdi for UiO. Med en </w:t>
      </w:r>
      <w:proofErr w:type="spellStart"/>
      <w:r>
        <w:rPr>
          <w:lang w:eastAsia="zh-CN"/>
        </w:rPr>
        <w:t>Hub</w:t>
      </w:r>
      <w:proofErr w:type="spellEnd"/>
      <w:r w:rsidR="00DA01A8">
        <w:rPr>
          <w:lang w:eastAsia="zh-CN"/>
        </w:rPr>
        <w:t>-</w:t>
      </w:r>
      <w:r>
        <w:rPr>
          <w:lang w:eastAsia="zh-CN"/>
        </w:rPr>
        <w:t xml:space="preserve">lignende organisering mellom </w:t>
      </w:r>
      <w:r>
        <w:rPr>
          <w:lang w:eastAsia="zh-CN"/>
        </w:rPr>
        <w:lastRenderedPageBreak/>
        <w:t xml:space="preserve">USIT, Lokal-IT, og </w:t>
      </w:r>
      <w:proofErr w:type="spellStart"/>
      <w:r>
        <w:rPr>
          <w:lang w:eastAsia="zh-CN"/>
        </w:rPr>
        <w:t>prosjektnær</w:t>
      </w:r>
      <w:proofErr w:type="spellEnd"/>
      <w:r>
        <w:rPr>
          <w:lang w:eastAsia="zh-CN"/>
        </w:rPr>
        <w:t xml:space="preserve"> DM og Ingeniørkompetanse har vi funnet et format som har stort potensiale til å kunne fungere som forskningsstøtte </w:t>
      </w:r>
      <w:r w:rsidR="00DA01A8">
        <w:rPr>
          <w:lang w:eastAsia="zh-CN"/>
        </w:rPr>
        <w:t>f</w:t>
      </w:r>
      <w:r>
        <w:rPr>
          <w:lang w:eastAsia="zh-CN"/>
        </w:rPr>
        <w:t>or ulike typer lab virksomhet ved UiO.</w:t>
      </w:r>
    </w:p>
    <w:p w14:paraId="2336BA22" w14:textId="77777777" w:rsidR="000C6BB3" w:rsidRDefault="000C6BB3" w:rsidP="000C6BB3">
      <w:pPr>
        <w:pStyle w:val="Heading1"/>
      </w:pPr>
      <w:r>
        <w:t xml:space="preserve">Hva er </w:t>
      </w:r>
      <w:proofErr w:type="spellStart"/>
      <w:r>
        <w:t>hub</w:t>
      </w:r>
      <w:proofErr w:type="spellEnd"/>
      <w:r>
        <w:t>/nodens exit-strategi?</w:t>
      </w:r>
    </w:p>
    <w:p w14:paraId="058F7954" w14:textId="77777777" w:rsidR="000C6BB3" w:rsidRDefault="000C6BB3" w:rsidP="000C6BB3">
      <w:pPr>
        <w:pStyle w:val="Quote"/>
        <w:rPr>
          <w:lang w:eastAsia="zh-CN"/>
        </w:rPr>
      </w:pPr>
      <w:r>
        <w:rPr>
          <w:lang w:eastAsia="zh-CN"/>
        </w:rPr>
        <w:t>Skal resultatene av virksomheten videreføres i noen form og i tilfelle hva skal videreføre, hvordan er det tenkt skje og hvem vil ha ansvar for drift og videreutvikling.</w:t>
      </w:r>
    </w:p>
    <w:p w14:paraId="6C2E5039" w14:textId="04622D74" w:rsidR="000C6BB3" w:rsidRDefault="003B0119" w:rsidP="000C6BB3">
      <w:pPr>
        <w:pStyle w:val="BodyText"/>
        <w:rPr>
          <w:lang w:eastAsia="zh-CN"/>
        </w:rPr>
      </w:pPr>
      <w:r>
        <w:rPr>
          <w:lang w:eastAsia="zh-CN"/>
        </w:rPr>
        <w:t>Vi planlegger å fase inn tre lab ingeniører i drift av virksomheten i løpet av 2020. Dette vil være en fra SV-IT og to fra RITMO. Disse vil utgjøre en koordineringsgruppe og ledes av en av RITMO ingeniørene.</w:t>
      </w:r>
    </w:p>
    <w:p w14:paraId="5148D41C" w14:textId="1A3E4A1D" w:rsidR="00092336" w:rsidRDefault="00092336" w:rsidP="00561F52">
      <w:pPr>
        <w:pStyle w:val="Heading1"/>
      </w:pPr>
      <w:r>
        <w:t>Hva er de viktigste lærdommene og erfaring</w:t>
      </w:r>
      <w:r w:rsidR="00FD097E">
        <w:t>ene</w:t>
      </w:r>
      <w:r>
        <w:t>?</w:t>
      </w:r>
    </w:p>
    <w:p w14:paraId="11E09B12" w14:textId="12FF8E28" w:rsidR="00092336" w:rsidRDefault="00FD097E" w:rsidP="00092336">
      <w:pPr>
        <w:pStyle w:val="Quote"/>
        <w:rPr>
          <w:lang w:eastAsia="zh-CN"/>
        </w:rPr>
      </w:pPr>
      <w:proofErr w:type="spellStart"/>
      <w:r>
        <w:rPr>
          <w:lang w:eastAsia="zh-CN"/>
        </w:rPr>
        <w:t>eInfrastrukturmidler</w:t>
      </w:r>
      <w:proofErr w:type="spellEnd"/>
      <w:r>
        <w:rPr>
          <w:lang w:eastAsia="zh-CN"/>
        </w:rPr>
        <w:t xml:space="preserve"> eller tilsvarende vil bli videreført i en eller annen form. B</w:t>
      </w:r>
      <w:r w:rsidR="00092336">
        <w:rPr>
          <w:lang w:eastAsia="zh-CN"/>
        </w:rPr>
        <w:t xml:space="preserve">eskriv kort hva som er de viktigste lærdommene og </w:t>
      </w:r>
      <w:r>
        <w:rPr>
          <w:lang w:eastAsia="zh-CN"/>
        </w:rPr>
        <w:t>erfaring</w:t>
      </w:r>
      <w:r w:rsidR="00092336">
        <w:rPr>
          <w:lang w:eastAsia="zh-CN"/>
        </w:rPr>
        <w:t>e</w:t>
      </w:r>
      <w:r>
        <w:rPr>
          <w:lang w:eastAsia="zh-CN"/>
        </w:rPr>
        <w:t xml:space="preserve">ne å ta med seg i videre arbeid </w:t>
      </w:r>
      <w:r w:rsidR="00CB3F5C">
        <w:rPr>
          <w:lang w:eastAsia="zh-CN"/>
        </w:rPr>
        <w:t xml:space="preserve">med </w:t>
      </w:r>
      <w:r>
        <w:rPr>
          <w:lang w:eastAsia="zh-CN"/>
        </w:rPr>
        <w:t>denne formen for finansiering av tiltak</w:t>
      </w:r>
      <w:r w:rsidR="00092336">
        <w:rPr>
          <w:lang w:eastAsia="zh-CN"/>
        </w:rPr>
        <w:t>.</w:t>
      </w:r>
    </w:p>
    <w:p w14:paraId="0E38ED1A" w14:textId="77777777" w:rsidR="00092336" w:rsidRPr="00092336" w:rsidRDefault="00092336" w:rsidP="00092336">
      <w:pPr>
        <w:pStyle w:val="BodyText"/>
        <w:rPr>
          <w:lang w:eastAsia="zh-CN"/>
        </w:rPr>
      </w:pPr>
    </w:p>
    <w:sectPr w:rsidR="00092336" w:rsidRPr="00092336" w:rsidSect="00823AFD">
      <w:headerReference w:type="default" r:id="rId14"/>
      <w:footerReference w:type="default" r:id="rId15"/>
      <w:headerReference w:type="first" r:id="rId16"/>
      <w:footerReference w:type="first" r:id="rId17"/>
      <w:pgSz w:w="11906" w:h="16838" w:code="9"/>
      <w:pgMar w:top="2552" w:right="1134" w:bottom="2268" w:left="1701"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A9D11" w14:textId="77777777" w:rsidR="00CF36E3" w:rsidRDefault="00CF36E3" w:rsidP="006F2626">
      <w:r>
        <w:separator/>
      </w:r>
    </w:p>
  </w:endnote>
  <w:endnote w:type="continuationSeparator" w:id="0">
    <w:p w14:paraId="69E01745" w14:textId="77777777" w:rsidR="00CF36E3" w:rsidRDefault="00CF36E3"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97AF8" w14:textId="77777777" w:rsidR="001874B0" w:rsidRPr="004416D1" w:rsidRDefault="001874B0" w:rsidP="00856A20">
    <w:pPr>
      <w:pStyle w:val="Footer"/>
      <w:ind w:left="2551"/>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1874B0" w:rsidRPr="00296BD0" w14:paraId="20178434" w14:textId="77777777" w:rsidTr="005A45D4">
      <w:trPr>
        <w:trHeight w:hRule="exact" w:val="1219"/>
      </w:trPr>
      <w:tc>
        <w:tcPr>
          <w:tcW w:w="7229" w:type="dxa"/>
        </w:tcPr>
        <w:p w14:paraId="426E64A2" w14:textId="77777777" w:rsidR="001874B0" w:rsidRPr="00296BD0" w:rsidRDefault="001874B0" w:rsidP="004F6A46">
          <w:pPr>
            <w:pStyle w:val="Footer"/>
          </w:pPr>
        </w:p>
      </w:tc>
    </w:tr>
  </w:tbl>
  <w:p w14:paraId="41378134" w14:textId="77777777" w:rsidR="001874B0" w:rsidRPr="00296BD0" w:rsidRDefault="001874B0" w:rsidP="00442F10">
    <w:pPr>
      <w:pStyle w:val="Footer"/>
      <w:ind w:left="2552"/>
    </w:pPr>
    <w:r>
      <w:rPr>
        <w:b/>
        <w:noProof/>
        <w:szCs w:val="18"/>
        <w:lang w:val="nb-NO" w:eastAsia="nb-NO"/>
      </w:rPr>
      <w:drawing>
        <wp:anchor distT="0" distB="0" distL="114300" distR="114300" simplePos="0" relativeHeight="251656704" behindDoc="1" locked="0" layoutInCell="1" allowOverlap="1" wp14:anchorId="75AF3399" wp14:editId="5D5B78AE">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2F66DD" w14:textId="77777777" w:rsidR="00CF36E3" w:rsidRDefault="00CF36E3" w:rsidP="006F2626">
      <w:r>
        <w:separator/>
      </w:r>
    </w:p>
  </w:footnote>
  <w:footnote w:type="continuationSeparator" w:id="0">
    <w:p w14:paraId="2297C33A" w14:textId="77777777" w:rsidR="00CF36E3" w:rsidRDefault="00CF36E3"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3AAC0" w14:textId="5E0541C0" w:rsidR="001874B0" w:rsidRPr="00AC4272" w:rsidRDefault="001874B0" w:rsidP="00E26606">
    <w:pPr>
      <w:pStyle w:val="Header"/>
    </w:pPr>
    <w:r>
      <w:rPr>
        <w:noProof/>
        <w:lang w:val="nb-NO" w:eastAsia="nb-NO"/>
      </w:rPr>
      <w:drawing>
        <wp:anchor distT="0" distB="0" distL="114300" distR="114300" simplePos="0" relativeHeight="251655680" behindDoc="1" locked="1" layoutInCell="1" allowOverlap="1" wp14:anchorId="261BEF96" wp14:editId="18C312A7">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26606">
      <w:tab/>
    </w:r>
    <w:r>
      <w:t xml:space="preserve">Side </w:t>
    </w:r>
    <w:r w:rsidRPr="00442F10">
      <w:fldChar w:fldCharType="begin"/>
    </w:r>
    <w:r w:rsidRPr="00442F10">
      <w:instrText xml:space="preserve"> PAGE   \* MERGEFORMAT </w:instrText>
    </w:r>
    <w:r w:rsidRPr="00442F10">
      <w:fldChar w:fldCharType="separate"/>
    </w:r>
    <w:r w:rsidR="002E084B">
      <w:rPr>
        <w:noProof/>
      </w:rPr>
      <w:t>6</w:t>
    </w:r>
    <w:r w:rsidRPr="00442F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964" w:type="dxa"/>
      <w:tblLook w:val="04A0" w:firstRow="1" w:lastRow="0" w:firstColumn="1" w:lastColumn="0" w:noHBand="0" w:noVBand="1"/>
    </w:tblPr>
    <w:tblGrid>
      <w:gridCol w:w="7047"/>
      <w:gridCol w:w="1060"/>
    </w:tblGrid>
    <w:tr w:rsidR="001874B0" w:rsidRPr="00CB1F83" w14:paraId="4A8C1041" w14:textId="77777777" w:rsidTr="00C70BC3">
      <w:tc>
        <w:tcPr>
          <w:tcW w:w="7791" w:type="dxa"/>
        </w:tcPr>
        <w:p w14:paraId="55422424" w14:textId="77777777" w:rsidR="001874B0" w:rsidRPr="00D1752F" w:rsidRDefault="001874B0" w:rsidP="004F6A46">
          <w:pPr>
            <w:pStyle w:val="Header"/>
            <w:rPr>
              <w:sz w:val="24"/>
              <w:szCs w:val="24"/>
            </w:rPr>
          </w:pPr>
          <w:proofErr w:type="spellStart"/>
          <w:r w:rsidRPr="00D1752F">
            <w:rPr>
              <w:sz w:val="24"/>
              <w:szCs w:val="24"/>
            </w:rPr>
            <w:t>Universitetet</w:t>
          </w:r>
          <w:proofErr w:type="spellEnd"/>
          <w:r w:rsidRPr="00D1752F">
            <w:rPr>
              <w:sz w:val="24"/>
              <w:szCs w:val="24"/>
            </w:rPr>
            <w:t xml:space="preserve"> </w:t>
          </w:r>
          <w:proofErr w:type="spellStart"/>
          <w:r w:rsidRPr="00D1752F">
            <w:rPr>
              <w:sz w:val="24"/>
              <w:szCs w:val="24"/>
            </w:rPr>
            <w:t>i</w:t>
          </w:r>
          <w:proofErr w:type="spellEnd"/>
          <w:r w:rsidRPr="00D1752F">
            <w:rPr>
              <w:sz w:val="24"/>
              <w:szCs w:val="24"/>
            </w:rPr>
            <w:t xml:space="preserve"> Oslo</w:t>
          </w:r>
          <w:r w:rsidRPr="00D1752F">
            <w:rPr>
              <w:noProof/>
              <w:sz w:val="24"/>
              <w:szCs w:val="24"/>
              <w:lang w:val="nb-NO" w:eastAsia="nb-NO"/>
            </w:rPr>
            <w:drawing>
              <wp:anchor distT="0" distB="0" distL="114300" distR="114300" simplePos="0" relativeHeight="251659776" behindDoc="1" locked="1" layoutInCell="1" allowOverlap="1" wp14:anchorId="0EAF5D3F" wp14:editId="789905C9">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65716712" w14:textId="77777777" w:rsidR="001874B0" w:rsidRPr="00A6739A" w:rsidRDefault="001874B0" w:rsidP="007208AD">
          <w:pPr>
            <w:pStyle w:val="Header"/>
            <w:jc w:val="right"/>
          </w:pPr>
          <w:proofErr w:type="spellStart"/>
          <w:r w:rsidRPr="00A6739A">
            <w:t>Notat</w:t>
          </w:r>
          <w:proofErr w:type="spellEnd"/>
        </w:p>
      </w:tc>
    </w:tr>
    <w:tr w:rsidR="001874B0" w:rsidRPr="002E084B" w14:paraId="2D0CB8BC" w14:textId="77777777" w:rsidTr="005F6C42">
      <w:tc>
        <w:tcPr>
          <w:tcW w:w="8890" w:type="dxa"/>
          <w:gridSpan w:val="2"/>
        </w:tcPr>
        <w:p w14:paraId="7A586AF8" w14:textId="629FFC6A" w:rsidR="00D1752F" w:rsidRPr="002779E8" w:rsidRDefault="001874B0" w:rsidP="004F6A46">
          <w:pPr>
            <w:pStyle w:val="Header"/>
            <w:rPr>
              <w:b w:val="0"/>
              <w:sz w:val="24"/>
              <w:lang w:val="nb-NO"/>
            </w:rPr>
          </w:pPr>
          <w:r w:rsidRPr="002779E8">
            <w:rPr>
              <w:b w:val="0"/>
              <w:sz w:val="24"/>
              <w:lang w:val="nb-NO"/>
            </w:rPr>
            <w:t>USIT – Universitetets senter for info</w:t>
          </w:r>
          <w:r w:rsidR="00B53BCE">
            <w:rPr>
              <w:b w:val="0"/>
              <w:sz w:val="24"/>
              <w:lang w:val="nb-NO"/>
            </w:rPr>
            <w:t>r</w:t>
          </w:r>
          <w:r w:rsidRPr="002779E8">
            <w:rPr>
              <w:b w:val="0"/>
              <w:sz w:val="24"/>
              <w:lang w:val="nb-NO"/>
            </w:rPr>
            <w:t>masjonsteknologi</w:t>
          </w:r>
        </w:p>
      </w:tc>
    </w:tr>
  </w:tbl>
  <w:p w14:paraId="5C17DBE3" w14:textId="77777777" w:rsidR="001874B0" w:rsidRPr="00AA2AE5" w:rsidRDefault="001874B0" w:rsidP="00D1752F">
    <w:pPr>
      <w:pStyle w:val="Header"/>
      <w:rPr>
        <w:b w:val="0"/>
        <w:bCs/>
      </w:rPr>
    </w:pPr>
    <w:r w:rsidRPr="00AA2AE5">
      <w:rPr>
        <w:b w:val="0"/>
        <w:bCs/>
        <w:noProof/>
        <w:lang w:val="nb-NO" w:eastAsia="nb-NO"/>
      </w:rPr>
      <w:drawing>
        <wp:anchor distT="0" distB="0" distL="114300" distR="114300" simplePos="0" relativeHeight="251658752" behindDoc="1" locked="1" layoutInCell="1" allowOverlap="1" wp14:anchorId="217FF04D" wp14:editId="44326C40">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AE5">
      <w:rPr>
        <w:b w:val="0"/>
        <w:bCs/>
        <w:noProof/>
        <w:lang w:val="nb-NO" w:eastAsia="nb-NO"/>
      </w:rPr>
      <w:drawing>
        <wp:anchor distT="0" distB="0" distL="114300" distR="114300" simplePos="0" relativeHeight="251657728" behindDoc="1" locked="1" layoutInCell="1" allowOverlap="1" wp14:anchorId="5D6FA884" wp14:editId="1FA0C4EB">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13CCCE2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D1A8EA8"/>
    <w:lvl w:ilvl="0">
      <w:start w:val="1"/>
      <w:numFmt w:val="bullet"/>
      <w:pStyle w:val="ListBullet"/>
      <w:lvlText w:val=""/>
      <w:lvlJc w:val="left"/>
      <w:pPr>
        <w:ind w:left="717" w:hanging="360"/>
      </w:pPr>
      <w:rPr>
        <w:rFonts w:ascii="Wingdings" w:hAnsi="Wingdings" w:hint="default"/>
      </w:rPr>
    </w:lvl>
  </w:abstractNum>
  <w:abstractNum w:abstractNumId="2" w15:restartNumberingAfterBreak="0">
    <w:nsid w:val="252D648B"/>
    <w:multiLevelType w:val="multilevel"/>
    <w:tmpl w:val="FDBCBABA"/>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30422092"/>
    <w:multiLevelType w:val="multilevel"/>
    <w:tmpl w:val="6E9E2D16"/>
    <w:lvl w:ilvl="0">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38B5479E"/>
    <w:multiLevelType w:val="hybridMultilevel"/>
    <w:tmpl w:val="5B82015C"/>
    <w:lvl w:ilvl="0" w:tplc="7BBECA5E">
      <w:numFmt w:val="bullet"/>
      <w:lvlText w:val=""/>
      <w:lvlJc w:val="left"/>
      <w:pPr>
        <w:ind w:left="1505" w:hanging="360"/>
      </w:pPr>
      <w:rPr>
        <w:rFonts w:ascii="Symbol" w:eastAsia="Calibri" w:hAnsi="Symbol" w:cstheme="minorBidi" w:hint="default"/>
      </w:rPr>
    </w:lvl>
    <w:lvl w:ilvl="1" w:tplc="04140003" w:tentative="1">
      <w:start w:val="1"/>
      <w:numFmt w:val="bullet"/>
      <w:lvlText w:val="o"/>
      <w:lvlJc w:val="left"/>
      <w:pPr>
        <w:ind w:left="1865" w:hanging="360"/>
      </w:pPr>
      <w:rPr>
        <w:rFonts w:ascii="Courier New" w:hAnsi="Courier New" w:cs="Courier New" w:hint="default"/>
      </w:rPr>
    </w:lvl>
    <w:lvl w:ilvl="2" w:tplc="04140005" w:tentative="1">
      <w:start w:val="1"/>
      <w:numFmt w:val="bullet"/>
      <w:lvlText w:val=""/>
      <w:lvlJc w:val="left"/>
      <w:pPr>
        <w:ind w:left="2585" w:hanging="360"/>
      </w:pPr>
      <w:rPr>
        <w:rFonts w:ascii="Wingdings" w:hAnsi="Wingdings" w:hint="default"/>
      </w:rPr>
    </w:lvl>
    <w:lvl w:ilvl="3" w:tplc="04140001" w:tentative="1">
      <w:start w:val="1"/>
      <w:numFmt w:val="bullet"/>
      <w:lvlText w:val=""/>
      <w:lvlJc w:val="left"/>
      <w:pPr>
        <w:ind w:left="3305" w:hanging="360"/>
      </w:pPr>
      <w:rPr>
        <w:rFonts w:ascii="Symbol" w:hAnsi="Symbol" w:hint="default"/>
      </w:rPr>
    </w:lvl>
    <w:lvl w:ilvl="4" w:tplc="04140003" w:tentative="1">
      <w:start w:val="1"/>
      <w:numFmt w:val="bullet"/>
      <w:lvlText w:val="o"/>
      <w:lvlJc w:val="left"/>
      <w:pPr>
        <w:ind w:left="4025" w:hanging="360"/>
      </w:pPr>
      <w:rPr>
        <w:rFonts w:ascii="Courier New" w:hAnsi="Courier New" w:cs="Courier New" w:hint="default"/>
      </w:rPr>
    </w:lvl>
    <w:lvl w:ilvl="5" w:tplc="04140005" w:tentative="1">
      <w:start w:val="1"/>
      <w:numFmt w:val="bullet"/>
      <w:lvlText w:val=""/>
      <w:lvlJc w:val="left"/>
      <w:pPr>
        <w:ind w:left="4745" w:hanging="360"/>
      </w:pPr>
      <w:rPr>
        <w:rFonts w:ascii="Wingdings" w:hAnsi="Wingdings" w:hint="default"/>
      </w:rPr>
    </w:lvl>
    <w:lvl w:ilvl="6" w:tplc="04140001" w:tentative="1">
      <w:start w:val="1"/>
      <w:numFmt w:val="bullet"/>
      <w:lvlText w:val=""/>
      <w:lvlJc w:val="left"/>
      <w:pPr>
        <w:ind w:left="5465" w:hanging="360"/>
      </w:pPr>
      <w:rPr>
        <w:rFonts w:ascii="Symbol" w:hAnsi="Symbol" w:hint="default"/>
      </w:rPr>
    </w:lvl>
    <w:lvl w:ilvl="7" w:tplc="04140003" w:tentative="1">
      <w:start w:val="1"/>
      <w:numFmt w:val="bullet"/>
      <w:lvlText w:val="o"/>
      <w:lvlJc w:val="left"/>
      <w:pPr>
        <w:ind w:left="6185" w:hanging="360"/>
      </w:pPr>
      <w:rPr>
        <w:rFonts w:ascii="Courier New" w:hAnsi="Courier New" w:cs="Courier New" w:hint="default"/>
      </w:rPr>
    </w:lvl>
    <w:lvl w:ilvl="8" w:tplc="04140005" w:tentative="1">
      <w:start w:val="1"/>
      <w:numFmt w:val="bullet"/>
      <w:lvlText w:val=""/>
      <w:lvlJc w:val="left"/>
      <w:pPr>
        <w:ind w:left="6905" w:hanging="360"/>
      </w:pPr>
      <w:rPr>
        <w:rFonts w:ascii="Wingdings" w:hAnsi="Wingdings" w:hint="default"/>
      </w:rPr>
    </w:lvl>
  </w:abstractNum>
  <w:abstractNum w:abstractNumId="5" w15:restartNumberingAfterBreak="0">
    <w:nsid w:val="6DA2403E"/>
    <w:multiLevelType w:val="multilevel"/>
    <w:tmpl w:val="E9282D04"/>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2"/>
  </w:num>
  <w:num w:numId="4">
    <w:abstractNumId w:val="5"/>
  </w:num>
  <w:num w:numId="5">
    <w:abstractNumId w:val="3"/>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B9"/>
    <w:rsid w:val="00001580"/>
    <w:rsid w:val="000024BA"/>
    <w:rsid w:val="00004A1F"/>
    <w:rsid w:val="0001003E"/>
    <w:rsid w:val="00025304"/>
    <w:rsid w:val="00030B75"/>
    <w:rsid w:val="00032347"/>
    <w:rsid w:val="00033A51"/>
    <w:rsid w:val="00041F2C"/>
    <w:rsid w:val="00045369"/>
    <w:rsid w:val="000514EB"/>
    <w:rsid w:val="00051671"/>
    <w:rsid w:val="00052922"/>
    <w:rsid w:val="000532F9"/>
    <w:rsid w:val="00060CC9"/>
    <w:rsid w:val="00062E76"/>
    <w:rsid w:val="000711C4"/>
    <w:rsid w:val="00072590"/>
    <w:rsid w:val="000838D4"/>
    <w:rsid w:val="00092336"/>
    <w:rsid w:val="00094A31"/>
    <w:rsid w:val="000B7E41"/>
    <w:rsid w:val="000B7EDB"/>
    <w:rsid w:val="000C5ED5"/>
    <w:rsid w:val="000C6BB3"/>
    <w:rsid w:val="000E1131"/>
    <w:rsid w:val="000E66F6"/>
    <w:rsid w:val="000F097A"/>
    <w:rsid w:val="000F11A3"/>
    <w:rsid w:val="000F2C22"/>
    <w:rsid w:val="00104447"/>
    <w:rsid w:val="00104BCE"/>
    <w:rsid w:val="00111417"/>
    <w:rsid w:val="00121A68"/>
    <w:rsid w:val="00123A86"/>
    <w:rsid w:val="00127E4F"/>
    <w:rsid w:val="00147EC9"/>
    <w:rsid w:val="001610C0"/>
    <w:rsid w:val="0016697A"/>
    <w:rsid w:val="00170244"/>
    <w:rsid w:val="00170458"/>
    <w:rsid w:val="0017068D"/>
    <w:rsid w:val="001722AA"/>
    <w:rsid w:val="00172F69"/>
    <w:rsid w:val="0017448A"/>
    <w:rsid w:val="00174BF1"/>
    <w:rsid w:val="00184FCB"/>
    <w:rsid w:val="001858EA"/>
    <w:rsid w:val="0018711F"/>
    <w:rsid w:val="001874B0"/>
    <w:rsid w:val="001933B5"/>
    <w:rsid w:val="001973B5"/>
    <w:rsid w:val="001A43FF"/>
    <w:rsid w:val="001A63F3"/>
    <w:rsid w:val="001B02A1"/>
    <w:rsid w:val="001B389C"/>
    <w:rsid w:val="001B5753"/>
    <w:rsid w:val="001B71A4"/>
    <w:rsid w:val="001C3144"/>
    <w:rsid w:val="001C53D1"/>
    <w:rsid w:val="001D2311"/>
    <w:rsid w:val="001E1FD6"/>
    <w:rsid w:val="001F2CDA"/>
    <w:rsid w:val="001F6A42"/>
    <w:rsid w:val="00201362"/>
    <w:rsid w:val="00202A26"/>
    <w:rsid w:val="00203485"/>
    <w:rsid w:val="00204F25"/>
    <w:rsid w:val="0020706A"/>
    <w:rsid w:val="0022545F"/>
    <w:rsid w:val="00225F0A"/>
    <w:rsid w:val="00230005"/>
    <w:rsid w:val="002308E6"/>
    <w:rsid w:val="00230D3A"/>
    <w:rsid w:val="002329DB"/>
    <w:rsid w:val="00240ED3"/>
    <w:rsid w:val="00245C77"/>
    <w:rsid w:val="002535E6"/>
    <w:rsid w:val="00261A25"/>
    <w:rsid w:val="00262737"/>
    <w:rsid w:val="002630A0"/>
    <w:rsid w:val="0026552F"/>
    <w:rsid w:val="002704CC"/>
    <w:rsid w:val="002779E8"/>
    <w:rsid w:val="00281F42"/>
    <w:rsid w:val="00284F0B"/>
    <w:rsid w:val="00286870"/>
    <w:rsid w:val="00291796"/>
    <w:rsid w:val="00296BD0"/>
    <w:rsid w:val="002A0EEC"/>
    <w:rsid w:val="002A4945"/>
    <w:rsid w:val="002A5C77"/>
    <w:rsid w:val="002A664E"/>
    <w:rsid w:val="002A750A"/>
    <w:rsid w:val="002C0398"/>
    <w:rsid w:val="002C1BB8"/>
    <w:rsid w:val="002C4EC9"/>
    <w:rsid w:val="002D5BD4"/>
    <w:rsid w:val="002E084B"/>
    <w:rsid w:val="002E3F65"/>
    <w:rsid w:val="002E4E7D"/>
    <w:rsid w:val="002E52AC"/>
    <w:rsid w:val="002F4F99"/>
    <w:rsid w:val="00307CF2"/>
    <w:rsid w:val="003157B3"/>
    <w:rsid w:val="00316238"/>
    <w:rsid w:val="0031741E"/>
    <w:rsid w:val="00317F02"/>
    <w:rsid w:val="0032641E"/>
    <w:rsid w:val="00326DE7"/>
    <w:rsid w:val="00332A21"/>
    <w:rsid w:val="00337084"/>
    <w:rsid w:val="00340EA5"/>
    <w:rsid w:val="00355596"/>
    <w:rsid w:val="00381AD6"/>
    <w:rsid w:val="00381B02"/>
    <w:rsid w:val="00385FD5"/>
    <w:rsid w:val="00386070"/>
    <w:rsid w:val="0039072B"/>
    <w:rsid w:val="003A2A3E"/>
    <w:rsid w:val="003A7014"/>
    <w:rsid w:val="003A733F"/>
    <w:rsid w:val="003B0119"/>
    <w:rsid w:val="003B0C39"/>
    <w:rsid w:val="003B4B8A"/>
    <w:rsid w:val="003B5145"/>
    <w:rsid w:val="003C6C95"/>
    <w:rsid w:val="003D5B50"/>
    <w:rsid w:val="003E0977"/>
    <w:rsid w:val="003E0DB4"/>
    <w:rsid w:val="003E4EBE"/>
    <w:rsid w:val="004008F0"/>
    <w:rsid w:val="00400C20"/>
    <w:rsid w:val="004037B6"/>
    <w:rsid w:val="00412561"/>
    <w:rsid w:val="004213D6"/>
    <w:rsid w:val="00432910"/>
    <w:rsid w:val="004416D1"/>
    <w:rsid w:val="004423D6"/>
    <w:rsid w:val="00442F10"/>
    <w:rsid w:val="00445191"/>
    <w:rsid w:val="00445FC2"/>
    <w:rsid w:val="00457B40"/>
    <w:rsid w:val="0046101C"/>
    <w:rsid w:val="004645EC"/>
    <w:rsid w:val="00464C76"/>
    <w:rsid w:val="00471CB2"/>
    <w:rsid w:val="00471DAC"/>
    <w:rsid w:val="00472B98"/>
    <w:rsid w:val="00473C84"/>
    <w:rsid w:val="00481D61"/>
    <w:rsid w:val="00483FE9"/>
    <w:rsid w:val="0048419C"/>
    <w:rsid w:val="00485ABD"/>
    <w:rsid w:val="00486454"/>
    <w:rsid w:val="00493E94"/>
    <w:rsid w:val="004A1052"/>
    <w:rsid w:val="004B3440"/>
    <w:rsid w:val="004B6046"/>
    <w:rsid w:val="004C2864"/>
    <w:rsid w:val="004D63A6"/>
    <w:rsid w:val="004E10D2"/>
    <w:rsid w:val="004E69B4"/>
    <w:rsid w:val="004F2A2D"/>
    <w:rsid w:val="004F44DB"/>
    <w:rsid w:val="004F6A46"/>
    <w:rsid w:val="00503DE0"/>
    <w:rsid w:val="00507BAE"/>
    <w:rsid w:val="0051239B"/>
    <w:rsid w:val="0051596E"/>
    <w:rsid w:val="00521401"/>
    <w:rsid w:val="0053482F"/>
    <w:rsid w:val="005448EE"/>
    <w:rsid w:val="00555487"/>
    <w:rsid w:val="00556ECF"/>
    <w:rsid w:val="00561F52"/>
    <w:rsid w:val="005669BB"/>
    <w:rsid w:val="00567466"/>
    <w:rsid w:val="0056750D"/>
    <w:rsid w:val="00574517"/>
    <w:rsid w:val="005747FB"/>
    <w:rsid w:val="005775EB"/>
    <w:rsid w:val="00582B29"/>
    <w:rsid w:val="005870D6"/>
    <w:rsid w:val="0059766A"/>
    <w:rsid w:val="005A45D4"/>
    <w:rsid w:val="005B2733"/>
    <w:rsid w:val="005B2D03"/>
    <w:rsid w:val="005B5A96"/>
    <w:rsid w:val="005C6AFB"/>
    <w:rsid w:val="005D28E7"/>
    <w:rsid w:val="005D5FE5"/>
    <w:rsid w:val="005E0D18"/>
    <w:rsid w:val="005F24A8"/>
    <w:rsid w:val="005F6C42"/>
    <w:rsid w:val="00601F3F"/>
    <w:rsid w:val="00605067"/>
    <w:rsid w:val="00620999"/>
    <w:rsid w:val="00624A1D"/>
    <w:rsid w:val="0062680D"/>
    <w:rsid w:val="00630C2C"/>
    <w:rsid w:val="006326B9"/>
    <w:rsid w:val="006328B6"/>
    <w:rsid w:val="00632CD7"/>
    <w:rsid w:val="00637134"/>
    <w:rsid w:val="00637CB9"/>
    <w:rsid w:val="00646C8D"/>
    <w:rsid w:val="00647B9A"/>
    <w:rsid w:val="00650898"/>
    <w:rsid w:val="006513AB"/>
    <w:rsid w:val="0066616E"/>
    <w:rsid w:val="0066647F"/>
    <w:rsid w:val="00680227"/>
    <w:rsid w:val="00680B01"/>
    <w:rsid w:val="00682626"/>
    <w:rsid w:val="00683FC6"/>
    <w:rsid w:val="006854D1"/>
    <w:rsid w:val="0068701B"/>
    <w:rsid w:val="00696922"/>
    <w:rsid w:val="0069792F"/>
    <w:rsid w:val="006B259D"/>
    <w:rsid w:val="006B2A25"/>
    <w:rsid w:val="006C4552"/>
    <w:rsid w:val="006D44BE"/>
    <w:rsid w:val="006F2626"/>
    <w:rsid w:val="006F5413"/>
    <w:rsid w:val="00700781"/>
    <w:rsid w:val="00707411"/>
    <w:rsid w:val="00713CBB"/>
    <w:rsid w:val="0071620E"/>
    <w:rsid w:val="007165D3"/>
    <w:rsid w:val="007208AD"/>
    <w:rsid w:val="00720B4C"/>
    <w:rsid w:val="0072108B"/>
    <w:rsid w:val="007227B2"/>
    <w:rsid w:val="00726588"/>
    <w:rsid w:val="00730790"/>
    <w:rsid w:val="007322A0"/>
    <w:rsid w:val="0073314F"/>
    <w:rsid w:val="00733CDE"/>
    <w:rsid w:val="00737E2C"/>
    <w:rsid w:val="00751529"/>
    <w:rsid w:val="00751E1B"/>
    <w:rsid w:val="00762E07"/>
    <w:rsid w:val="00762F26"/>
    <w:rsid w:val="0076588D"/>
    <w:rsid w:val="00771628"/>
    <w:rsid w:val="0077376A"/>
    <w:rsid w:val="00773C57"/>
    <w:rsid w:val="0077757A"/>
    <w:rsid w:val="00783D0C"/>
    <w:rsid w:val="0079679C"/>
    <w:rsid w:val="007A1956"/>
    <w:rsid w:val="007A5E67"/>
    <w:rsid w:val="007A712C"/>
    <w:rsid w:val="007B3814"/>
    <w:rsid w:val="007C167B"/>
    <w:rsid w:val="007C29D8"/>
    <w:rsid w:val="007C2B24"/>
    <w:rsid w:val="007D50A7"/>
    <w:rsid w:val="007D7CC5"/>
    <w:rsid w:val="007E1845"/>
    <w:rsid w:val="007E1D4F"/>
    <w:rsid w:val="007E2CF3"/>
    <w:rsid w:val="007E4DBD"/>
    <w:rsid w:val="007E5442"/>
    <w:rsid w:val="007F1A02"/>
    <w:rsid w:val="007F1A7E"/>
    <w:rsid w:val="007F240E"/>
    <w:rsid w:val="007F2C24"/>
    <w:rsid w:val="008141E4"/>
    <w:rsid w:val="00823AFD"/>
    <w:rsid w:val="00842121"/>
    <w:rsid w:val="00846F47"/>
    <w:rsid w:val="00851BF9"/>
    <w:rsid w:val="00856A20"/>
    <w:rsid w:val="00872DA0"/>
    <w:rsid w:val="008766DC"/>
    <w:rsid w:val="00883967"/>
    <w:rsid w:val="00883A2A"/>
    <w:rsid w:val="00886379"/>
    <w:rsid w:val="00887E69"/>
    <w:rsid w:val="008A4BE3"/>
    <w:rsid w:val="008C4132"/>
    <w:rsid w:val="008C43B7"/>
    <w:rsid w:val="008C4835"/>
    <w:rsid w:val="008D300B"/>
    <w:rsid w:val="008D399E"/>
    <w:rsid w:val="008D4F3B"/>
    <w:rsid w:val="008D547F"/>
    <w:rsid w:val="008D72E0"/>
    <w:rsid w:val="008E00E0"/>
    <w:rsid w:val="008E61F7"/>
    <w:rsid w:val="008E6B4F"/>
    <w:rsid w:val="008F39FC"/>
    <w:rsid w:val="00900188"/>
    <w:rsid w:val="00916C60"/>
    <w:rsid w:val="00921DBC"/>
    <w:rsid w:val="00932FA4"/>
    <w:rsid w:val="009372B1"/>
    <w:rsid w:val="009471ED"/>
    <w:rsid w:val="0095053A"/>
    <w:rsid w:val="00952BE8"/>
    <w:rsid w:val="00953E43"/>
    <w:rsid w:val="00957BE6"/>
    <w:rsid w:val="0096155B"/>
    <w:rsid w:val="00961EBE"/>
    <w:rsid w:val="00964599"/>
    <w:rsid w:val="009659D9"/>
    <w:rsid w:val="00966B8F"/>
    <w:rsid w:val="00975079"/>
    <w:rsid w:val="00977749"/>
    <w:rsid w:val="00982A88"/>
    <w:rsid w:val="00985484"/>
    <w:rsid w:val="00985D9C"/>
    <w:rsid w:val="009961C6"/>
    <w:rsid w:val="0099722D"/>
    <w:rsid w:val="009A252C"/>
    <w:rsid w:val="009A2881"/>
    <w:rsid w:val="009A5478"/>
    <w:rsid w:val="009A702C"/>
    <w:rsid w:val="009A7417"/>
    <w:rsid w:val="009D46FA"/>
    <w:rsid w:val="009D4C81"/>
    <w:rsid w:val="009E7795"/>
    <w:rsid w:val="009F741D"/>
    <w:rsid w:val="00A00E8A"/>
    <w:rsid w:val="00A01000"/>
    <w:rsid w:val="00A2215C"/>
    <w:rsid w:val="00A2381F"/>
    <w:rsid w:val="00A36B9B"/>
    <w:rsid w:val="00A36BA1"/>
    <w:rsid w:val="00A40D47"/>
    <w:rsid w:val="00A4466F"/>
    <w:rsid w:val="00A46423"/>
    <w:rsid w:val="00A562E1"/>
    <w:rsid w:val="00A6134E"/>
    <w:rsid w:val="00A62B82"/>
    <w:rsid w:val="00A6739A"/>
    <w:rsid w:val="00A72FC7"/>
    <w:rsid w:val="00A7494C"/>
    <w:rsid w:val="00A803C9"/>
    <w:rsid w:val="00A83BEE"/>
    <w:rsid w:val="00A87B29"/>
    <w:rsid w:val="00A93757"/>
    <w:rsid w:val="00AA2AE5"/>
    <w:rsid w:val="00AA7420"/>
    <w:rsid w:val="00AB27CF"/>
    <w:rsid w:val="00AB4890"/>
    <w:rsid w:val="00AC4272"/>
    <w:rsid w:val="00AD691D"/>
    <w:rsid w:val="00AE46FF"/>
    <w:rsid w:val="00AE5535"/>
    <w:rsid w:val="00AE5E86"/>
    <w:rsid w:val="00AE6604"/>
    <w:rsid w:val="00AF44F7"/>
    <w:rsid w:val="00B25E9D"/>
    <w:rsid w:val="00B31B56"/>
    <w:rsid w:val="00B4113F"/>
    <w:rsid w:val="00B43027"/>
    <w:rsid w:val="00B465FA"/>
    <w:rsid w:val="00B53BCE"/>
    <w:rsid w:val="00B550CD"/>
    <w:rsid w:val="00B61C1F"/>
    <w:rsid w:val="00B74C8D"/>
    <w:rsid w:val="00B81CE0"/>
    <w:rsid w:val="00B848D6"/>
    <w:rsid w:val="00B93ADD"/>
    <w:rsid w:val="00B954CB"/>
    <w:rsid w:val="00BA3BDD"/>
    <w:rsid w:val="00BB11A9"/>
    <w:rsid w:val="00BB4DA4"/>
    <w:rsid w:val="00BB5CDD"/>
    <w:rsid w:val="00BB5E59"/>
    <w:rsid w:val="00BC1618"/>
    <w:rsid w:val="00BD6B81"/>
    <w:rsid w:val="00BE2551"/>
    <w:rsid w:val="00C002B8"/>
    <w:rsid w:val="00C070C4"/>
    <w:rsid w:val="00C07865"/>
    <w:rsid w:val="00C1524A"/>
    <w:rsid w:val="00C23CF2"/>
    <w:rsid w:val="00C247D6"/>
    <w:rsid w:val="00C32100"/>
    <w:rsid w:val="00C33369"/>
    <w:rsid w:val="00C37D1F"/>
    <w:rsid w:val="00C46532"/>
    <w:rsid w:val="00C53897"/>
    <w:rsid w:val="00C66289"/>
    <w:rsid w:val="00C70BC3"/>
    <w:rsid w:val="00C77718"/>
    <w:rsid w:val="00C80F67"/>
    <w:rsid w:val="00C820B6"/>
    <w:rsid w:val="00C9121C"/>
    <w:rsid w:val="00C96A99"/>
    <w:rsid w:val="00C96E82"/>
    <w:rsid w:val="00CB0094"/>
    <w:rsid w:val="00CB3F5C"/>
    <w:rsid w:val="00CB703D"/>
    <w:rsid w:val="00CB7C62"/>
    <w:rsid w:val="00CC7721"/>
    <w:rsid w:val="00CD16CE"/>
    <w:rsid w:val="00CD188B"/>
    <w:rsid w:val="00CE603A"/>
    <w:rsid w:val="00CE709C"/>
    <w:rsid w:val="00CF36E3"/>
    <w:rsid w:val="00D01E05"/>
    <w:rsid w:val="00D07EE3"/>
    <w:rsid w:val="00D104C8"/>
    <w:rsid w:val="00D136B3"/>
    <w:rsid w:val="00D14935"/>
    <w:rsid w:val="00D1752F"/>
    <w:rsid w:val="00D176C2"/>
    <w:rsid w:val="00D22860"/>
    <w:rsid w:val="00D2637E"/>
    <w:rsid w:val="00D45684"/>
    <w:rsid w:val="00D60CD1"/>
    <w:rsid w:val="00D60ECA"/>
    <w:rsid w:val="00D6207B"/>
    <w:rsid w:val="00D657EE"/>
    <w:rsid w:val="00D67C60"/>
    <w:rsid w:val="00D714B4"/>
    <w:rsid w:val="00D90689"/>
    <w:rsid w:val="00DA01A8"/>
    <w:rsid w:val="00DA1A3C"/>
    <w:rsid w:val="00DA527E"/>
    <w:rsid w:val="00DB26FB"/>
    <w:rsid w:val="00DB5AB2"/>
    <w:rsid w:val="00DC0310"/>
    <w:rsid w:val="00DC1458"/>
    <w:rsid w:val="00DC6F17"/>
    <w:rsid w:val="00DD1C40"/>
    <w:rsid w:val="00DD765A"/>
    <w:rsid w:val="00DE0893"/>
    <w:rsid w:val="00DE181B"/>
    <w:rsid w:val="00DE265E"/>
    <w:rsid w:val="00DE293E"/>
    <w:rsid w:val="00DE2EC9"/>
    <w:rsid w:val="00DF097B"/>
    <w:rsid w:val="00DF5F78"/>
    <w:rsid w:val="00E03F62"/>
    <w:rsid w:val="00E2637E"/>
    <w:rsid w:val="00E26606"/>
    <w:rsid w:val="00E34488"/>
    <w:rsid w:val="00E4512A"/>
    <w:rsid w:val="00E4766C"/>
    <w:rsid w:val="00E47BF8"/>
    <w:rsid w:val="00E75DA4"/>
    <w:rsid w:val="00E77FDC"/>
    <w:rsid w:val="00E8120C"/>
    <w:rsid w:val="00E86121"/>
    <w:rsid w:val="00EA1493"/>
    <w:rsid w:val="00EA534C"/>
    <w:rsid w:val="00EA6F51"/>
    <w:rsid w:val="00EA7770"/>
    <w:rsid w:val="00EC3F1F"/>
    <w:rsid w:val="00EC503D"/>
    <w:rsid w:val="00ED1B1F"/>
    <w:rsid w:val="00ED4B13"/>
    <w:rsid w:val="00ED6CA0"/>
    <w:rsid w:val="00EE6BCD"/>
    <w:rsid w:val="00EE6F9C"/>
    <w:rsid w:val="00EF541D"/>
    <w:rsid w:val="00EF5539"/>
    <w:rsid w:val="00F00100"/>
    <w:rsid w:val="00F06DF2"/>
    <w:rsid w:val="00F075BB"/>
    <w:rsid w:val="00F14B53"/>
    <w:rsid w:val="00F26702"/>
    <w:rsid w:val="00F27883"/>
    <w:rsid w:val="00F35D82"/>
    <w:rsid w:val="00F36B6B"/>
    <w:rsid w:val="00F42FA5"/>
    <w:rsid w:val="00F54A1E"/>
    <w:rsid w:val="00F562F9"/>
    <w:rsid w:val="00F57D8E"/>
    <w:rsid w:val="00F62591"/>
    <w:rsid w:val="00F80409"/>
    <w:rsid w:val="00F96B48"/>
    <w:rsid w:val="00FA06C0"/>
    <w:rsid w:val="00FA15B2"/>
    <w:rsid w:val="00FA3BF0"/>
    <w:rsid w:val="00FB13D5"/>
    <w:rsid w:val="00FB462F"/>
    <w:rsid w:val="00FB6EAD"/>
    <w:rsid w:val="00FC0931"/>
    <w:rsid w:val="00FC3F7E"/>
    <w:rsid w:val="00FD097E"/>
    <w:rsid w:val="00FD38AF"/>
    <w:rsid w:val="00FD3D9D"/>
    <w:rsid w:val="00FD4641"/>
    <w:rsid w:val="00FD5726"/>
    <w:rsid w:val="00FE3B4B"/>
    <w:rsid w:val="00FE4166"/>
    <w:rsid w:val="00FE4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5EBD31"/>
  <w14:defaultImageDpi w14:val="300"/>
  <w15:docId w15:val="{463DB5C3-906B-094C-9BE0-274A00CE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0005"/>
    <w:rPr>
      <w:rFonts w:ascii="Georgia" w:hAnsi="Georgia" w:cstheme="minorBidi"/>
      <w:sz w:val="22"/>
      <w:szCs w:val="22"/>
    </w:rPr>
  </w:style>
  <w:style w:type="paragraph" w:styleId="Heading1">
    <w:name w:val="heading 1"/>
    <w:basedOn w:val="Title"/>
    <w:next w:val="BodyText"/>
    <w:link w:val="Heading1Char"/>
    <w:autoRedefine/>
    <w:uiPriority w:val="9"/>
    <w:qFormat/>
    <w:rsid w:val="00A562E1"/>
    <w:pPr>
      <w:keepNext/>
      <w:keepLines/>
      <w:numPr>
        <w:numId w:val="3"/>
      </w:numPr>
      <w:pBdr>
        <w:top w:val="single" w:sz="4" w:space="1" w:color="auto"/>
      </w:pBdr>
      <w:spacing w:before="480" w:after="120"/>
      <w:ind w:left="425" w:hanging="425"/>
      <w:outlineLvl w:val="0"/>
    </w:pPr>
    <w:rPr>
      <w:rFonts w:eastAsia="Times New Roman"/>
      <w:bCs w:val="0"/>
      <w:sz w:val="24"/>
      <w:szCs w:val="28"/>
      <w:lang w:eastAsia="zh-CN"/>
    </w:rPr>
  </w:style>
  <w:style w:type="paragraph" w:styleId="Heading2">
    <w:name w:val="heading 2"/>
    <w:basedOn w:val="Heading1"/>
    <w:next w:val="BodyText2"/>
    <w:link w:val="Heading2Char"/>
    <w:autoRedefine/>
    <w:uiPriority w:val="9"/>
    <w:qFormat/>
    <w:rsid w:val="00751E1B"/>
    <w:pPr>
      <w:numPr>
        <w:ilvl w:val="1"/>
        <w:numId w:val="4"/>
      </w:numPr>
      <w:pBdr>
        <w:top w:val="none" w:sz="0" w:space="0" w:color="auto"/>
      </w:pBdr>
      <w:tabs>
        <w:tab w:val="left" w:pos="680"/>
      </w:tabs>
      <w:spacing w:before="240"/>
      <w:ind w:left="680" w:hanging="680"/>
      <w:outlineLvl w:val="1"/>
    </w:pPr>
    <w:rPr>
      <w:rFonts w:eastAsia="SimSun"/>
      <w:bCs/>
      <w:sz w:val="22"/>
      <w:szCs w:val="32"/>
    </w:rPr>
  </w:style>
  <w:style w:type="paragraph" w:styleId="Heading3">
    <w:name w:val="heading 3"/>
    <w:basedOn w:val="Heading2"/>
    <w:next w:val="BodyText"/>
    <w:link w:val="Heading3Char"/>
    <w:autoRedefine/>
    <w:uiPriority w:val="9"/>
    <w:qFormat/>
    <w:rsid w:val="00C32100"/>
    <w:pPr>
      <w:numPr>
        <w:ilvl w:val="0"/>
        <w:numId w:val="0"/>
      </w:numPr>
      <w:outlineLvl w:val="2"/>
    </w:pPr>
    <w:rPr>
      <w:rFonts w:eastAsia="Times New Roman"/>
      <w:bCs w:val="0"/>
    </w:rPr>
  </w:style>
  <w:style w:type="paragraph" w:styleId="Heading4">
    <w:name w:val="heading 4"/>
    <w:basedOn w:val="Normal"/>
    <w:link w:val="Heading4Char"/>
    <w:uiPriority w:val="9"/>
    <w:qFormat/>
    <w:rsid w:val="002779E8"/>
    <w:pPr>
      <w:spacing w:before="100" w:beforeAutospacing="1" w:after="100" w:afterAutospacing="1"/>
      <w:outlineLvl w:val="3"/>
    </w:pPr>
    <w:rPr>
      <w:rFonts w:ascii="Times New Roman" w:eastAsia="Times New Roman" w:hAnsi="Times New Roman" w:cs="Times New Roman"/>
      <w:b/>
      <w:bCs/>
      <w:sz w:val="24"/>
      <w:szCs w:val="24"/>
      <w:lang w:val="nb-NO"/>
    </w:rPr>
  </w:style>
  <w:style w:type="paragraph" w:styleId="Heading6">
    <w:name w:val="heading 6"/>
    <w:basedOn w:val="Normal"/>
    <w:next w:val="Normal"/>
    <w:link w:val="Heading6Char"/>
    <w:uiPriority w:val="9"/>
    <w:semiHidden/>
    <w:qFormat/>
    <w:rsid w:val="002300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uiPriority w:val="99"/>
    <w:qFormat/>
    <w:rsid w:val="00072590"/>
    <w:pPr>
      <w:spacing w:after="240" w:line="288" w:lineRule="auto"/>
    </w:pPr>
    <w:rPr>
      <w:sz w:val="20"/>
      <w:lang w:val="nb-NO"/>
    </w:rPr>
  </w:style>
  <w:style w:type="character" w:customStyle="1" w:styleId="BodyTextChar">
    <w:name w:val="Body Text Char"/>
    <w:basedOn w:val="DefaultParagraphFont"/>
    <w:link w:val="BodyText"/>
    <w:uiPriority w:val="99"/>
    <w:rsid w:val="00072590"/>
    <w:rPr>
      <w:rFonts w:ascii="Georgia" w:hAnsi="Georgia" w:cstheme="minorBidi"/>
      <w:szCs w:val="22"/>
      <w:lang w:val="nb-NO"/>
    </w:rPr>
  </w:style>
  <w:style w:type="character" w:customStyle="1" w:styleId="Heading1Char">
    <w:name w:val="Heading 1 Char"/>
    <w:link w:val="Heading1"/>
    <w:uiPriority w:val="9"/>
    <w:rsid w:val="00A562E1"/>
    <w:rPr>
      <w:rFonts w:ascii="Georgia" w:eastAsia="Times New Roman" w:hAnsi="Georgia"/>
      <w:b/>
      <w:color w:val="000000" w:themeColor="text1"/>
      <w:spacing w:val="5"/>
      <w:kern w:val="28"/>
      <w:sz w:val="24"/>
      <w:szCs w:val="28"/>
      <w:lang w:val="nb-NO" w:eastAsia="zh-CN"/>
    </w:rPr>
  </w:style>
  <w:style w:type="character" w:customStyle="1" w:styleId="Heading2Char">
    <w:name w:val="Heading 2 Char"/>
    <w:link w:val="Heading2"/>
    <w:uiPriority w:val="9"/>
    <w:rsid w:val="00751E1B"/>
    <w:rPr>
      <w:rFonts w:ascii="Georgia" w:eastAsia="SimSun" w:hAnsi="Georgia"/>
      <w:b/>
      <w:bCs/>
      <w:color w:val="000000" w:themeColor="text1"/>
      <w:spacing w:val="5"/>
      <w:kern w:val="28"/>
      <w:sz w:val="22"/>
      <w:szCs w:val="32"/>
      <w:lang w:val="nb-NO" w:eastAsia="zh-CN"/>
    </w:rPr>
  </w:style>
  <w:style w:type="character" w:customStyle="1" w:styleId="Heading3Char">
    <w:name w:val="Heading 3 Char"/>
    <w:link w:val="Heading3"/>
    <w:uiPriority w:val="9"/>
    <w:rsid w:val="00AF44F7"/>
    <w:rPr>
      <w:rFonts w:ascii="Tahoma" w:eastAsia="Times New Roman" w:hAnsi="Tahoma"/>
      <w:bCs/>
      <w:color w:val="000000" w:themeColor="text1"/>
      <w:spacing w:val="5"/>
      <w:kern w:val="28"/>
      <w:sz w:val="22"/>
      <w:szCs w:val="32"/>
      <w:lang w:val="nb-NO" w:eastAsia="zh-CN"/>
    </w:rPr>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E26606"/>
    <w:pPr>
      <w:tabs>
        <w:tab w:val="center" w:pos="4536"/>
        <w:tab w:val="right" w:pos="9072"/>
      </w:tabs>
    </w:pPr>
    <w:rPr>
      <w:rFonts w:ascii="Tahoma" w:hAnsi="Tahoma"/>
      <w:b/>
      <w:sz w:val="20"/>
    </w:rPr>
  </w:style>
  <w:style w:type="character" w:customStyle="1" w:styleId="HeaderChar">
    <w:name w:val="Header Char"/>
    <w:link w:val="Header"/>
    <w:uiPriority w:val="99"/>
    <w:rsid w:val="00E26606"/>
    <w:rPr>
      <w:rFonts w:ascii="Tahoma" w:hAnsi="Tahoma" w:cstheme="minorBidi"/>
      <w:b/>
      <w:szCs w:val="22"/>
    </w:rPr>
  </w:style>
  <w:style w:type="paragraph" w:styleId="Footer">
    <w:name w:val="footer"/>
    <w:basedOn w:val="Normal"/>
    <w:link w:val="FooterChar"/>
    <w:uiPriority w:val="99"/>
    <w:unhideWhenUsed/>
    <w:rsid w:val="00230005"/>
    <w:pPr>
      <w:tabs>
        <w:tab w:val="center" w:pos="4536"/>
        <w:tab w:val="right" w:pos="9072"/>
      </w:tabs>
    </w:pPr>
    <w:rPr>
      <w:sz w:val="18"/>
    </w:rPr>
  </w:style>
  <w:style w:type="character" w:customStyle="1" w:styleId="FooterChar">
    <w:name w:val="Footer Char"/>
    <w:basedOn w:val="DefaultParagraphFont"/>
    <w:link w:val="Footer"/>
    <w:uiPriority w:val="99"/>
    <w:rsid w:val="00230005"/>
    <w:rPr>
      <w:rFonts w:ascii="Georgia" w:hAnsi="Georgia" w:cstheme="minorBidi"/>
      <w:sz w:val="18"/>
      <w:szCs w:val="22"/>
    </w:rPr>
  </w:style>
  <w:style w:type="table" w:styleId="TableGrid">
    <w:name w:val="Table Grid"/>
    <w:basedOn w:val="TableNormal"/>
    <w:uiPriority w:val="59"/>
    <w:rsid w:val="005D5FE5"/>
    <w:rPr>
      <w:rFonts w:ascii="Tahoma" w:hAnsi="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tblHeader/>
    </w:trPr>
  </w:style>
  <w:style w:type="paragraph" w:styleId="BodyText2">
    <w:name w:val="Body Text 2"/>
    <w:basedOn w:val="BodyText"/>
    <w:link w:val="BodyText2Char"/>
    <w:uiPriority w:val="99"/>
    <w:rsid w:val="00A36B9B"/>
    <w:pPr>
      <w:spacing w:after="0"/>
      <w:ind w:left="680"/>
      <w:contextualSpacing/>
    </w:pPr>
  </w:style>
  <w:style w:type="character" w:customStyle="1" w:styleId="BodyText2Char">
    <w:name w:val="Body Text 2 Char"/>
    <w:basedOn w:val="DefaultParagraphFont"/>
    <w:link w:val="BodyText2"/>
    <w:uiPriority w:val="99"/>
    <w:rsid w:val="00A36B9B"/>
    <w:rPr>
      <w:rFonts w:ascii="Georgia" w:hAnsi="Georgia" w:cstheme="minorBidi"/>
      <w:szCs w:val="22"/>
      <w:lang w:val="nb-NO"/>
    </w:rPr>
  </w:style>
  <w:style w:type="paragraph" w:styleId="ListBullet">
    <w:name w:val="List Bullet"/>
    <w:basedOn w:val="BodyText"/>
    <w:uiPriority w:val="99"/>
    <w:qFormat/>
    <w:rsid w:val="00230005"/>
    <w:pPr>
      <w:numPr>
        <w:numId w:val="1"/>
      </w:numPr>
      <w:contextualSpacing/>
    </w:pPr>
  </w:style>
  <w:style w:type="paragraph" w:styleId="ListNumber">
    <w:name w:val="List Number"/>
    <w:basedOn w:val="BodyText"/>
    <w:uiPriority w:val="99"/>
    <w:qFormat/>
    <w:rsid w:val="00E26606"/>
    <w:pPr>
      <w:numPr>
        <w:numId w:val="2"/>
      </w:numPr>
      <w:ind w:left="714" w:hanging="357"/>
      <w:contextualSpacing/>
    </w:pPr>
  </w:style>
  <w:style w:type="paragraph" w:styleId="ListParagraph">
    <w:name w:val="List Paragraph"/>
    <w:basedOn w:val="BodyText"/>
    <w:uiPriority w:val="72"/>
    <w:qFormat/>
    <w:rsid w:val="00230005"/>
    <w:pPr>
      <w:ind w:left="357"/>
      <w:contextualSpacing/>
    </w:pPr>
  </w:style>
  <w:style w:type="character" w:styleId="PageNumber">
    <w:name w:val="page number"/>
    <w:basedOn w:val="DefaultParagraphFont"/>
    <w:uiPriority w:val="99"/>
    <w:rsid w:val="00230005"/>
  </w:style>
  <w:style w:type="paragraph" w:styleId="Quote">
    <w:name w:val="Quote"/>
    <w:basedOn w:val="BodyText"/>
    <w:next w:val="BodyText"/>
    <w:link w:val="QuoteChar"/>
    <w:autoRedefine/>
    <w:uiPriority w:val="73"/>
    <w:qFormat/>
    <w:rsid w:val="00094A31"/>
    <w:pPr>
      <w:keepNext/>
      <w:shd w:val="pct10" w:color="auto" w:fill="auto"/>
      <w:ind w:left="397"/>
    </w:pPr>
    <w:rPr>
      <w:iCs/>
      <w:color w:val="000000" w:themeColor="text1"/>
    </w:rPr>
  </w:style>
  <w:style w:type="character" w:customStyle="1" w:styleId="QuoteChar">
    <w:name w:val="Quote Char"/>
    <w:basedOn w:val="DefaultParagraphFont"/>
    <w:link w:val="Quote"/>
    <w:uiPriority w:val="73"/>
    <w:rsid w:val="00094A31"/>
    <w:rPr>
      <w:rFonts w:ascii="Tahoma" w:hAnsi="Tahoma" w:cstheme="minorBidi"/>
      <w:iCs/>
      <w:color w:val="000000" w:themeColor="text1"/>
      <w:szCs w:val="22"/>
      <w:shd w:val="pct10" w:color="auto" w:fill="auto"/>
      <w:lang w:val="nb-NO"/>
    </w:rPr>
  </w:style>
  <w:style w:type="paragraph" w:styleId="Salutation">
    <w:name w:val="Salutation"/>
    <w:basedOn w:val="BodyText"/>
    <w:next w:val="Normal"/>
    <w:link w:val="SalutationChar"/>
    <w:uiPriority w:val="99"/>
    <w:rsid w:val="00230005"/>
    <w:pPr>
      <w:tabs>
        <w:tab w:val="left" w:pos="4536"/>
      </w:tabs>
      <w:contextualSpacing/>
    </w:pPr>
  </w:style>
  <w:style w:type="character" w:customStyle="1" w:styleId="SalutationChar">
    <w:name w:val="Salutation Char"/>
    <w:basedOn w:val="DefaultParagraphFont"/>
    <w:link w:val="Salutation"/>
    <w:uiPriority w:val="99"/>
    <w:rsid w:val="00230005"/>
    <w:rPr>
      <w:rFonts w:ascii="Georgia" w:hAnsi="Georgia" w:cstheme="minorBidi"/>
      <w:sz w:val="22"/>
      <w:szCs w:val="22"/>
    </w:rPr>
  </w:style>
  <w:style w:type="paragraph" w:styleId="Title">
    <w:name w:val="Title"/>
    <w:basedOn w:val="BodyText"/>
    <w:next w:val="BodyText"/>
    <w:link w:val="TitleChar"/>
    <w:autoRedefine/>
    <w:uiPriority w:val="10"/>
    <w:qFormat/>
    <w:rsid w:val="00561F52"/>
    <w:pPr>
      <w:tabs>
        <w:tab w:val="left" w:pos="7856"/>
      </w:tabs>
      <w:spacing w:before="600"/>
      <w:contextualSpacing/>
    </w:pPr>
    <w:rPr>
      <w:rFonts w:eastAsia="MS Gothic" w:cs="Times New Roman"/>
      <w:b/>
      <w:bCs/>
      <w:color w:val="000000" w:themeColor="text1"/>
      <w:spacing w:val="5"/>
      <w:kern w:val="28"/>
      <w:sz w:val="28"/>
      <w:szCs w:val="52"/>
    </w:rPr>
  </w:style>
  <w:style w:type="character" w:customStyle="1" w:styleId="TitleChar">
    <w:name w:val="Title Char"/>
    <w:link w:val="Title"/>
    <w:uiPriority w:val="10"/>
    <w:rsid w:val="00561F52"/>
    <w:rPr>
      <w:rFonts w:ascii="Tahoma" w:eastAsia="MS Gothic" w:hAnsi="Tahoma"/>
      <w:b/>
      <w:bCs/>
      <w:color w:val="000000" w:themeColor="text1"/>
      <w:spacing w:val="5"/>
      <w:kern w:val="28"/>
      <w:sz w:val="28"/>
      <w:szCs w:val="52"/>
      <w:lang w:val="nb-NO"/>
    </w:rPr>
  </w:style>
  <w:style w:type="character" w:styleId="FollowedHyperlink">
    <w:name w:val="FollowedHyperlink"/>
    <w:basedOn w:val="DefaultParagraphFont"/>
    <w:uiPriority w:val="99"/>
    <w:semiHidden/>
    <w:unhideWhenUsed/>
    <w:rsid w:val="00230005"/>
    <w:rPr>
      <w:color w:val="800080" w:themeColor="followedHyperlink"/>
      <w:u w:val="single"/>
    </w:rPr>
  </w:style>
  <w:style w:type="character" w:customStyle="1" w:styleId="Heading6Char">
    <w:name w:val="Heading 6 Char"/>
    <w:basedOn w:val="DefaultParagraphFont"/>
    <w:link w:val="Heading6"/>
    <w:uiPriority w:val="9"/>
    <w:semiHidden/>
    <w:rsid w:val="00230005"/>
    <w:rPr>
      <w:rFonts w:asciiTheme="majorHAnsi" w:eastAsiaTheme="majorEastAsia" w:hAnsiTheme="majorHAnsi" w:cstheme="majorBidi"/>
      <w:i/>
      <w:iCs/>
      <w:color w:val="243F60" w:themeColor="accent1" w:themeShade="7F"/>
      <w:sz w:val="22"/>
      <w:szCs w:val="22"/>
    </w:rPr>
  </w:style>
  <w:style w:type="character" w:styleId="Hyperlink">
    <w:name w:val="Hyperlink"/>
    <w:basedOn w:val="BodyTextChar"/>
    <w:uiPriority w:val="99"/>
    <w:unhideWhenUsed/>
    <w:qFormat/>
    <w:rsid w:val="0039072B"/>
    <w:rPr>
      <w:rFonts w:ascii="Georgia" w:hAnsi="Georgia" w:cs="Times New Roman (Body CS)"/>
      <w:color w:val="0000FF"/>
      <w:sz w:val="20"/>
      <w:szCs w:val="22"/>
      <w:u w:val="single"/>
      <w:lang w:val="nb-NO"/>
    </w:rPr>
  </w:style>
  <w:style w:type="paragraph" w:styleId="List">
    <w:name w:val="List"/>
    <w:basedOn w:val="Normal"/>
    <w:uiPriority w:val="99"/>
    <w:unhideWhenUsed/>
    <w:rsid w:val="00230005"/>
    <w:pPr>
      <w:ind w:left="283" w:hanging="283"/>
      <w:contextualSpacing/>
    </w:pPr>
  </w:style>
  <w:style w:type="paragraph" w:customStyle="1" w:styleId="TableHead">
    <w:name w:val="Table Head"/>
    <w:basedOn w:val="BodyText"/>
    <w:qFormat/>
    <w:rsid w:val="005D5FE5"/>
    <w:pPr>
      <w:keepNext/>
      <w:spacing w:before="60" w:after="60" w:line="240" w:lineRule="auto"/>
    </w:pPr>
    <w:rPr>
      <w:b/>
      <w:bCs/>
      <w:szCs w:val="20"/>
    </w:rPr>
  </w:style>
  <w:style w:type="paragraph" w:customStyle="1" w:styleId="TableCell">
    <w:name w:val="Table Cell"/>
    <w:basedOn w:val="TableHead"/>
    <w:qFormat/>
    <w:rsid w:val="005D5FE5"/>
    <w:rPr>
      <w:b w:val="0"/>
    </w:rPr>
  </w:style>
  <w:style w:type="paragraph" w:styleId="Caption">
    <w:name w:val="caption"/>
    <w:basedOn w:val="BodyText"/>
    <w:uiPriority w:val="35"/>
    <w:semiHidden/>
    <w:qFormat/>
    <w:rsid w:val="005D5FE5"/>
    <w:pPr>
      <w:keepNext/>
      <w:spacing w:after="200"/>
    </w:pPr>
    <w:rPr>
      <w:b/>
      <w:bCs/>
      <w:color w:val="000000" w:themeColor="text1"/>
      <w:szCs w:val="18"/>
    </w:rPr>
  </w:style>
  <w:style w:type="paragraph" w:customStyle="1" w:styleId="TableText">
    <w:name w:val="Table Text"/>
    <w:basedOn w:val="BodyText"/>
    <w:next w:val="BodyText"/>
    <w:qFormat/>
    <w:rsid w:val="005D5FE5"/>
    <w:pPr>
      <w:spacing w:before="120"/>
    </w:pPr>
  </w:style>
  <w:style w:type="table" w:styleId="TableList1">
    <w:name w:val="Table List 1"/>
    <w:basedOn w:val="TableNormal"/>
    <w:uiPriority w:val="99"/>
    <w:semiHidden/>
    <w:unhideWhenUsed/>
    <w:rsid w:val="005D5F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character" w:customStyle="1" w:styleId="Heading4Char">
    <w:name w:val="Heading 4 Char"/>
    <w:basedOn w:val="DefaultParagraphFont"/>
    <w:link w:val="Heading4"/>
    <w:uiPriority w:val="9"/>
    <w:rsid w:val="002779E8"/>
    <w:rPr>
      <w:rFonts w:ascii="Times New Roman" w:eastAsia="Times New Roman" w:hAnsi="Times New Roman"/>
      <w:b/>
      <w:bCs/>
      <w:sz w:val="24"/>
      <w:szCs w:val="24"/>
      <w:lang w:val="nb-NO"/>
    </w:rPr>
  </w:style>
  <w:style w:type="paragraph" w:styleId="NormalWeb">
    <w:name w:val="Normal (Web)"/>
    <w:basedOn w:val="Normal"/>
    <w:uiPriority w:val="99"/>
    <w:semiHidden/>
    <w:unhideWhenUsed/>
    <w:rsid w:val="002779E8"/>
    <w:pPr>
      <w:spacing w:before="100" w:beforeAutospacing="1" w:after="100" w:afterAutospacing="1"/>
    </w:pPr>
    <w:rPr>
      <w:rFonts w:ascii="Times New Roman" w:eastAsia="Times New Roman" w:hAnsi="Times New Roman" w:cs="Times New Roman"/>
      <w:sz w:val="24"/>
      <w:szCs w:val="24"/>
      <w:lang w:val="nb-NO"/>
    </w:rPr>
  </w:style>
  <w:style w:type="character" w:styleId="Strong">
    <w:name w:val="Strong"/>
    <w:basedOn w:val="DefaultParagraphFont"/>
    <w:uiPriority w:val="22"/>
    <w:qFormat/>
    <w:rsid w:val="002779E8"/>
    <w:rPr>
      <w:b/>
      <w:bCs/>
    </w:rPr>
  </w:style>
  <w:style w:type="paragraph" w:customStyle="1" w:styleId="image-center">
    <w:name w:val="image-center"/>
    <w:basedOn w:val="Normal"/>
    <w:rsid w:val="002779E8"/>
    <w:pPr>
      <w:spacing w:before="100" w:beforeAutospacing="1" w:after="100" w:afterAutospacing="1"/>
    </w:pPr>
    <w:rPr>
      <w:rFonts w:ascii="Times New Roman" w:eastAsia="Times New Roman" w:hAnsi="Times New Roman" w:cs="Times New Roman"/>
      <w:sz w:val="24"/>
      <w:szCs w:val="24"/>
      <w:lang w:val="nb-NO"/>
    </w:rPr>
  </w:style>
  <w:style w:type="character" w:customStyle="1" w:styleId="Ulstomtale1">
    <w:name w:val="Uløst omtale1"/>
    <w:basedOn w:val="DefaultParagraphFont"/>
    <w:uiPriority w:val="99"/>
    <w:semiHidden/>
    <w:unhideWhenUsed/>
    <w:rsid w:val="00337084"/>
    <w:rPr>
      <w:color w:val="605E5C"/>
      <w:shd w:val="clear" w:color="auto" w:fill="E1DFDD"/>
    </w:rPr>
  </w:style>
  <w:style w:type="paragraph" w:customStyle="1" w:styleId="elm-has-own-text">
    <w:name w:val="elm-has-own-text"/>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paragraph" w:customStyle="1" w:styleId="image">
    <w:name w:val="image"/>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character" w:customStyle="1" w:styleId="UnresolvedMention1">
    <w:name w:val="Unresolved Mention1"/>
    <w:basedOn w:val="DefaultParagraphFont"/>
    <w:uiPriority w:val="99"/>
    <w:rsid w:val="008D399E"/>
    <w:rPr>
      <w:color w:val="605E5C"/>
      <w:shd w:val="clear" w:color="auto" w:fill="E1DFDD"/>
    </w:rPr>
  </w:style>
  <w:style w:type="character" w:styleId="CommentReference">
    <w:name w:val="annotation reference"/>
    <w:basedOn w:val="DefaultParagraphFont"/>
    <w:uiPriority w:val="99"/>
    <w:semiHidden/>
    <w:unhideWhenUsed/>
    <w:rsid w:val="001933B5"/>
    <w:rPr>
      <w:sz w:val="16"/>
      <w:szCs w:val="16"/>
    </w:rPr>
  </w:style>
  <w:style w:type="paragraph" w:styleId="CommentText">
    <w:name w:val="annotation text"/>
    <w:basedOn w:val="Normal"/>
    <w:link w:val="CommentTextChar"/>
    <w:uiPriority w:val="99"/>
    <w:unhideWhenUsed/>
    <w:rsid w:val="001933B5"/>
    <w:rPr>
      <w:sz w:val="20"/>
      <w:szCs w:val="20"/>
    </w:rPr>
  </w:style>
  <w:style w:type="character" w:customStyle="1" w:styleId="CommentTextChar">
    <w:name w:val="Comment Text Char"/>
    <w:basedOn w:val="DefaultParagraphFont"/>
    <w:link w:val="CommentText"/>
    <w:uiPriority w:val="99"/>
    <w:rsid w:val="001933B5"/>
    <w:rPr>
      <w:rFonts w:ascii="Georgia" w:hAnsi="Georgia" w:cstheme="minorBidi"/>
    </w:rPr>
  </w:style>
  <w:style w:type="paragraph" w:styleId="CommentSubject">
    <w:name w:val="annotation subject"/>
    <w:basedOn w:val="CommentText"/>
    <w:next w:val="CommentText"/>
    <w:link w:val="CommentSubjectChar"/>
    <w:uiPriority w:val="99"/>
    <w:semiHidden/>
    <w:unhideWhenUsed/>
    <w:rsid w:val="001933B5"/>
    <w:rPr>
      <w:b/>
      <w:bCs/>
    </w:rPr>
  </w:style>
  <w:style w:type="character" w:customStyle="1" w:styleId="CommentSubjectChar">
    <w:name w:val="Comment Subject Char"/>
    <w:basedOn w:val="CommentTextChar"/>
    <w:link w:val="CommentSubject"/>
    <w:uiPriority w:val="99"/>
    <w:semiHidden/>
    <w:rsid w:val="001933B5"/>
    <w:rPr>
      <w:rFonts w:ascii="Georgia" w:hAnsi="Georgia" w:cstheme="minorBidi"/>
      <w:b/>
      <w:bCs/>
    </w:rPr>
  </w:style>
  <w:style w:type="paragraph" w:styleId="TOC1">
    <w:name w:val="toc 1"/>
    <w:basedOn w:val="Normal"/>
    <w:next w:val="Normal"/>
    <w:autoRedefine/>
    <w:uiPriority w:val="39"/>
    <w:unhideWhenUsed/>
    <w:rsid w:val="0026552F"/>
    <w:pPr>
      <w:spacing w:after="100"/>
    </w:pPr>
  </w:style>
  <w:style w:type="paragraph" w:styleId="TOC2">
    <w:name w:val="toc 2"/>
    <w:basedOn w:val="Normal"/>
    <w:next w:val="Normal"/>
    <w:autoRedefine/>
    <w:uiPriority w:val="39"/>
    <w:unhideWhenUsed/>
    <w:rsid w:val="0026552F"/>
    <w:pPr>
      <w:spacing w:after="100"/>
      <w:ind w:left="220"/>
    </w:pPr>
  </w:style>
  <w:style w:type="paragraph" w:styleId="TOC3">
    <w:name w:val="toc 3"/>
    <w:basedOn w:val="Normal"/>
    <w:next w:val="Normal"/>
    <w:autoRedefine/>
    <w:uiPriority w:val="39"/>
    <w:unhideWhenUsed/>
    <w:rsid w:val="0026552F"/>
    <w:pPr>
      <w:spacing w:after="100"/>
      <w:ind w:left="440"/>
    </w:pPr>
  </w:style>
  <w:style w:type="paragraph" w:customStyle="1" w:styleId="LetterHead">
    <w:name w:val="Letter Head"/>
    <w:basedOn w:val="BodyText2"/>
    <w:rsid w:val="00A36B9B"/>
    <w:pPr>
      <w:tabs>
        <w:tab w:val="left" w:pos="567"/>
        <w:tab w:val="left" w:pos="9072"/>
      </w:tabs>
      <w:ind w:right="424"/>
    </w:pPr>
    <w:rPr>
      <w:sz w:val="24"/>
      <w:szCs w:val="24"/>
    </w:rPr>
  </w:style>
  <w:style w:type="paragraph" w:customStyle="1" w:styleId="Letterhead0">
    <w:name w:val="Letterhead"/>
    <w:basedOn w:val="BodyText"/>
    <w:rsid w:val="00A36B9B"/>
    <w:pPr>
      <w:tabs>
        <w:tab w:val="left" w:pos="567"/>
        <w:tab w:val="left" w:pos="9072"/>
      </w:tabs>
      <w:ind w:right="424"/>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0100">
      <w:bodyDiv w:val="1"/>
      <w:marLeft w:val="0"/>
      <w:marRight w:val="0"/>
      <w:marTop w:val="0"/>
      <w:marBottom w:val="0"/>
      <w:divBdr>
        <w:top w:val="none" w:sz="0" w:space="0" w:color="auto"/>
        <w:left w:val="none" w:sz="0" w:space="0" w:color="auto"/>
        <w:bottom w:val="none" w:sz="0" w:space="0" w:color="auto"/>
        <w:right w:val="none" w:sz="0" w:space="0" w:color="auto"/>
      </w:divBdr>
      <w:divsChild>
        <w:div w:id="1141000981">
          <w:marLeft w:val="0"/>
          <w:marRight w:val="0"/>
          <w:marTop w:val="0"/>
          <w:marBottom w:val="0"/>
          <w:divBdr>
            <w:top w:val="none" w:sz="0" w:space="0" w:color="auto"/>
            <w:left w:val="none" w:sz="0" w:space="0" w:color="auto"/>
            <w:bottom w:val="none" w:sz="0" w:space="0" w:color="auto"/>
            <w:right w:val="none" w:sz="0" w:space="0" w:color="auto"/>
          </w:divBdr>
        </w:div>
      </w:divsChild>
    </w:div>
    <w:div w:id="226309623">
      <w:bodyDiv w:val="1"/>
      <w:marLeft w:val="0"/>
      <w:marRight w:val="0"/>
      <w:marTop w:val="0"/>
      <w:marBottom w:val="0"/>
      <w:divBdr>
        <w:top w:val="none" w:sz="0" w:space="0" w:color="auto"/>
        <w:left w:val="none" w:sz="0" w:space="0" w:color="auto"/>
        <w:bottom w:val="none" w:sz="0" w:space="0" w:color="auto"/>
        <w:right w:val="none" w:sz="0" w:space="0" w:color="auto"/>
      </w:divBdr>
      <w:divsChild>
        <w:div w:id="126167787">
          <w:marLeft w:val="1267"/>
          <w:marRight w:val="0"/>
          <w:marTop w:val="100"/>
          <w:marBottom w:val="0"/>
          <w:divBdr>
            <w:top w:val="none" w:sz="0" w:space="0" w:color="auto"/>
            <w:left w:val="none" w:sz="0" w:space="0" w:color="auto"/>
            <w:bottom w:val="none" w:sz="0" w:space="0" w:color="auto"/>
            <w:right w:val="none" w:sz="0" w:space="0" w:color="auto"/>
          </w:divBdr>
        </w:div>
        <w:div w:id="427896744">
          <w:marLeft w:val="576"/>
          <w:marRight w:val="0"/>
          <w:marTop w:val="200"/>
          <w:marBottom w:val="0"/>
          <w:divBdr>
            <w:top w:val="none" w:sz="0" w:space="0" w:color="auto"/>
            <w:left w:val="none" w:sz="0" w:space="0" w:color="auto"/>
            <w:bottom w:val="none" w:sz="0" w:space="0" w:color="auto"/>
            <w:right w:val="none" w:sz="0" w:space="0" w:color="auto"/>
          </w:divBdr>
        </w:div>
        <w:div w:id="1291669615">
          <w:marLeft w:val="576"/>
          <w:marRight w:val="0"/>
          <w:marTop w:val="200"/>
          <w:marBottom w:val="0"/>
          <w:divBdr>
            <w:top w:val="none" w:sz="0" w:space="0" w:color="auto"/>
            <w:left w:val="none" w:sz="0" w:space="0" w:color="auto"/>
            <w:bottom w:val="none" w:sz="0" w:space="0" w:color="auto"/>
            <w:right w:val="none" w:sz="0" w:space="0" w:color="auto"/>
          </w:divBdr>
        </w:div>
        <w:div w:id="1599484261">
          <w:marLeft w:val="576"/>
          <w:marRight w:val="0"/>
          <w:marTop w:val="200"/>
          <w:marBottom w:val="0"/>
          <w:divBdr>
            <w:top w:val="none" w:sz="0" w:space="0" w:color="auto"/>
            <w:left w:val="none" w:sz="0" w:space="0" w:color="auto"/>
            <w:bottom w:val="none" w:sz="0" w:space="0" w:color="auto"/>
            <w:right w:val="none" w:sz="0" w:space="0" w:color="auto"/>
          </w:divBdr>
        </w:div>
        <w:div w:id="1872300344">
          <w:marLeft w:val="576"/>
          <w:marRight w:val="0"/>
          <w:marTop w:val="200"/>
          <w:marBottom w:val="0"/>
          <w:divBdr>
            <w:top w:val="none" w:sz="0" w:space="0" w:color="auto"/>
            <w:left w:val="none" w:sz="0" w:space="0" w:color="auto"/>
            <w:bottom w:val="none" w:sz="0" w:space="0" w:color="auto"/>
            <w:right w:val="none" w:sz="0" w:space="0" w:color="auto"/>
          </w:divBdr>
        </w:div>
      </w:divsChild>
    </w:div>
    <w:div w:id="285619827">
      <w:bodyDiv w:val="1"/>
      <w:marLeft w:val="0"/>
      <w:marRight w:val="0"/>
      <w:marTop w:val="0"/>
      <w:marBottom w:val="0"/>
      <w:divBdr>
        <w:top w:val="none" w:sz="0" w:space="0" w:color="auto"/>
        <w:left w:val="none" w:sz="0" w:space="0" w:color="auto"/>
        <w:bottom w:val="none" w:sz="0" w:space="0" w:color="auto"/>
        <w:right w:val="none" w:sz="0" w:space="0" w:color="auto"/>
      </w:divBdr>
      <w:divsChild>
        <w:div w:id="2093315504">
          <w:marLeft w:val="0"/>
          <w:marRight w:val="0"/>
          <w:marTop w:val="0"/>
          <w:marBottom w:val="0"/>
          <w:divBdr>
            <w:top w:val="none" w:sz="0" w:space="0" w:color="auto"/>
            <w:left w:val="none" w:sz="0" w:space="0" w:color="auto"/>
            <w:bottom w:val="none" w:sz="0" w:space="0" w:color="auto"/>
            <w:right w:val="none" w:sz="0" w:space="0" w:color="auto"/>
          </w:divBdr>
          <w:divsChild>
            <w:div w:id="35324825">
              <w:marLeft w:val="0"/>
              <w:marRight w:val="0"/>
              <w:marTop w:val="0"/>
              <w:marBottom w:val="0"/>
              <w:divBdr>
                <w:top w:val="none" w:sz="0" w:space="0" w:color="auto"/>
                <w:left w:val="none" w:sz="0" w:space="0" w:color="auto"/>
                <w:bottom w:val="none" w:sz="0" w:space="0" w:color="auto"/>
                <w:right w:val="none" w:sz="0" w:space="0" w:color="auto"/>
              </w:divBdr>
              <w:divsChild>
                <w:div w:id="161089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82566">
      <w:bodyDiv w:val="1"/>
      <w:marLeft w:val="0"/>
      <w:marRight w:val="0"/>
      <w:marTop w:val="0"/>
      <w:marBottom w:val="0"/>
      <w:divBdr>
        <w:top w:val="none" w:sz="0" w:space="0" w:color="auto"/>
        <w:left w:val="none" w:sz="0" w:space="0" w:color="auto"/>
        <w:bottom w:val="none" w:sz="0" w:space="0" w:color="auto"/>
        <w:right w:val="none" w:sz="0" w:space="0" w:color="auto"/>
      </w:divBdr>
    </w:div>
    <w:div w:id="447899098">
      <w:bodyDiv w:val="1"/>
      <w:marLeft w:val="0"/>
      <w:marRight w:val="0"/>
      <w:marTop w:val="0"/>
      <w:marBottom w:val="0"/>
      <w:divBdr>
        <w:top w:val="none" w:sz="0" w:space="0" w:color="auto"/>
        <w:left w:val="none" w:sz="0" w:space="0" w:color="auto"/>
        <w:bottom w:val="none" w:sz="0" w:space="0" w:color="auto"/>
        <w:right w:val="none" w:sz="0" w:space="0" w:color="auto"/>
      </w:divBdr>
    </w:div>
    <w:div w:id="587926002">
      <w:bodyDiv w:val="1"/>
      <w:marLeft w:val="0"/>
      <w:marRight w:val="0"/>
      <w:marTop w:val="0"/>
      <w:marBottom w:val="0"/>
      <w:divBdr>
        <w:top w:val="none" w:sz="0" w:space="0" w:color="auto"/>
        <w:left w:val="none" w:sz="0" w:space="0" w:color="auto"/>
        <w:bottom w:val="none" w:sz="0" w:space="0" w:color="auto"/>
        <w:right w:val="none" w:sz="0" w:space="0" w:color="auto"/>
      </w:divBdr>
    </w:div>
    <w:div w:id="657423784">
      <w:bodyDiv w:val="1"/>
      <w:marLeft w:val="0"/>
      <w:marRight w:val="0"/>
      <w:marTop w:val="0"/>
      <w:marBottom w:val="0"/>
      <w:divBdr>
        <w:top w:val="none" w:sz="0" w:space="0" w:color="auto"/>
        <w:left w:val="none" w:sz="0" w:space="0" w:color="auto"/>
        <w:bottom w:val="none" w:sz="0" w:space="0" w:color="auto"/>
        <w:right w:val="none" w:sz="0" w:space="0" w:color="auto"/>
      </w:divBdr>
    </w:div>
    <w:div w:id="831138497">
      <w:bodyDiv w:val="1"/>
      <w:marLeft w:val="0"/>
      <w:marRight w:val="0"/>
      <w:marTop w:val="0"/>
      <w:marBottom w:val="0"/>
      <w:divBdr>
        <w:top w:val="none" w:sz="0" w:space="0" w:color="auto"/>
        <w:left w:val="none" w:sz="0" w:space="0" w:color="auto"/>
        <w:bottom w:val="none" w:sz="0" w:space="0" w:color="auto"/>
        <w:right w:val="none" w:sz="0" w:space="0" w:color="auto"/>
      </w:divBdr>
      <w:divsChild>
        <w:div w:id="500775401">
          <w:marLeft w:val="0"/>
          <w:marRight w:val="0"/>
          <w:marTop w:val="0"/>
          <w:marBottom w:val="0"/>
          <w:divBdr>
            <w:top w:val="none" w:sz="0" w:space="0" w:color="auto"/>
            <w:left w:val="none" w:sz="0" w:space="0" w:color="auto"/>
            <w:bottom w:val="none" w:sz="0" w:space="0" w:color="auto"/>
            <w:right w:val="none" w:sz="0" w:space="0" w:color="auto"/>
          </w:divBdr>
          <w:divsChild>
            <w:div w:id="1977369512">
              <w:marLeft w:val="0"/>
              <w:marRight w:val="0"/>
              <w:marTop w:val="0"/>
              <w:marBottom w:val="0"/>
              <w:divBdr>
                <w:top w:val="none" w:sz="0" w:space="0" w:color="auto"/>
                <w:left w:val="none" w:sz="0" w:space="0" w:color="auto"/>
                <w:bottom w:val="none" w:sz="0" w:space="0" w:color="auto"/>
                <w:right w:val="none" w:sz="0" w:space="0" w:color="auto"/>
              </w:divBdr>
              <w:divsChild>
                <w:div w:id="1093433329">
                  <w:marLeft w:val="0"/>
                  <w:marRight w:val="0"/>
                  <w:marTop w:val="0"/>
                  <w:marBottom w:val="0"/>
                  <w:divBdr>
                    <w:top w:val="none" w:sz="0" w:space="0" w:color="auto"/>
                    <w:left w:val="none" w:sz="0" w:space="0" w:color="auto"/>
                    <w:bottom w:val="none" w:sz="0" w:space="0" w:color="auto"/>
                    <w:right w:val="none" w:sz="0" w:space="0" w:color="auto"/>
                  </w:divBdr>
                  <w:divsChild>
                    <w:div w:id="1151368796">
                      <w:marLeft w:val="0"/>
                      <w:marRight w:val="0"/>
                      <w:marTop w:val="0"/>
                      <w:marBottom w:val="0"/>
                      <w:divBdr>
                        <w:top w:val="none" w:sz="0" w:space="0" w:color="auto"/>
                        <w:left w:val="none" w:sz="0" w:space="0" w:color="auto"/>
                        <w:bottom w:val="none" w:sz="0" w:space="0" w:color="auto"/>
                        <w:right w:val="none" w:sz="0" w:space="0" w:color="auto"/>
                      </w:divBdr>
                      <w:divsChild>
                        <w:div w:id="876696790">
                          <w:marLeft w:val="0"/>
                          <w:marRight w:val="0"/>
                          <w:marTop w:val="0"/>
                          <w:marBottom w:val="0"/>
                          <w:divBdr>
                            <w:top w:val="none" w:sz="0" w:space="0" w:color="auto"/>
                            <w:left w:val="none" w:sz="0" w:space="0" w:color="auto"/>
                            <w:bottom w:val="none" w:sz="0" w:space="0" w:color="auto"/>
                            <w:right w:val="none" w:sz="0" w:space="0" w:color="auto"/>
                          </w:divBdr>
                          <w:divsChild>
                            <w:div w:id="1968313323">
                              <w:marLeft w:val="0"/>
                              <w:marRight w:val="0"/>
                              <w:marTop w:val="0"/>
                              <w:marBottom w:val="0"/>
                              <w:divBdr>
                                <w:top w:val="none" w:sz="0" w:space="0" w:color="auto"/>
                                <w:left w:val="none" w:sz="0" w:space="0" w:color="auto"/>
                                <w:bottom w:val="none" w:sz="0" w:space="0" w:color="auto"/>
                                <w:right w:val="none" w:sz="0" w:space="0" w:color="auto"/>
                              </w:divBdr>
                              <w:divsChild>
                                <w:div w:id="573587033">
                                  <w:marLeft w:val="0"/>
                                  <w:marRight w:val="0"/>
                                  <w:marTop w:val="0"/>
                                  <w:marBottom w:val="0"/>
                                  <w:divBdr>
                                    <w:top w:val="none" w:sz="0" w:space="0" w:color="auto"/>
                                    <w:left w:val="none" w:sz="0" w:space="0" w:color="auto"/>
                                    <w:bottom w:val="none" w:sz="0" w:space="0" w:color="auto"/>
                                    <w:right w:val="none" w:sz="0" w:space="0" w:color="auto"/>
                                  </w:divBdr>
                                  <w:divsChild>
                                    <w:div w:id="205604643">
                                      <w:marLeft w:val="0"/>
                                      <w:marRight w:val="0"/>
                                      <w:marTop w:val="0"/>
                                      <w:marBottom w:val="0"/>
                                      <w:divBdr>
                                        <w:top w:val="none" w:sz="0" w:space="0" w:color="auto"/>
                                        <w:left w:val="none" w:sz="0" w:space="0" w:color="auto"/>
                                        <w:bottom w:val="none" w:sz="0" w:space="0" w:color="auto"/>
                                        <w:right w:val="none" w:sz="0" w:space="0" w:color="auto"/>
                                      </w:divBdr>
                                      <w:divsChild>
                                        <w:div w:id="405610719">
                                          <w:marLeft w:val="0"/>
                                          <w:marRight w:val="0"/>
                                          <w:marTop w:val="0"/>
                                          <w:marBottom w:val="0"/>
                                          <w:divBdr>
                                            <w:top w:val="none" w:sz="0" w:space="0" w:color="auto"/>
                                            <w:left w:val="none" w:sz="0" w:space="0" w:color="auto"/>
                                            <w:bottom w:val="none" w:sz="0" w:space="0" w:color="auto"/>
                                            <w:right w:val="none" w:sz="0" w:space="0" w:color="auto"/>
                                          </w:divBdr>
                                          <w:divsChild>
                                            <w:div w:id="200821853">
                                              <w:marLeft w:val="0"/>
                                              <w:marRight w:val="0"/>
                                              <w:marTop w:val="0"/>
                                              <w:marBottom w:val="0"/>
                                              <w:divBdr>
                                                <w:top w:val="none" w:sz="0" w:space="0" w:color="auto"/>
                                                <w:left w:val="none" w:sz="0" w:space="0" w:color="auto"/>
                                                <w:bottom w:val="none" w:sz="0" w:space="0" w:color="auto"/>
                                                <w:right w:val="none" w:sz="0" w:space="0" w:color="auto"/>
                                              </w:divBdr>
                                              <w:divsChild>
                                                <w:div w:id="180750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9765233">
      <w:bodyDiv w:val="1"/>
      <w:marLeft w:val="0"/>
      <w:marRight w:val="0"/>
      <w:marTop w:val="0"/>
      <w:marBottom w:val="0"/>
      <w:divBdr>
        <w:top w:val="none" w:sz="0" w:space="0" w:color="auto"/>
        <w:left w:val="none" w:sz="0" w:space="0" w:color="auto"/>
        <w:bottom w:val="none" w:sz="0" w:space="0" w:color="auto"/>
        <w:right w:val="none" w:sz="0" w:space="0" w:color="auto"/>
      </w:divBdr>
      <w:divsChild>
        <w:div w:id="1761179788">
          <w:marLeft w:val="0"/>
          <w:marRight w:val="0"/>
          <w:marTop w:val="0"/>
          <w:marBottom w:val="0"/>
          <w:divBdr>
            <w:top w:val="none" w:sz="0" w:space="0" w:color="auto"/>
            <w:left w:val="none" w:sz="0" w:space="0" w:color="auto"/>
            <w:bottom w:val="none" w:sz="0" w:space="0" w:color="auto"/>
            <w:right w:val="none" w:sz="0" w:space="0" w:color="auto"/>
          </w:divBdr>
          <w:divsChild>
            <w:div w:id="1180585482">
              <w:marLeft w:val="0"/>
              <w:marRight w:val="0"/>
              <w:marTop w:val="0"/>
              <w:marBottom w:val="0"/>
              <w:divBdr>
                <w:top w:val="none" w:sz="0" w:space="0" w:color="auto"/>
                <w:left w:val="none" w:sz="0" w:space="0" w:color="auto"/>
                <w:bottom w:val="none" w:sz="0" w:space="0" w:color="auto"/>
                <w:right w:val="none" w:sz="0" w:space="0" w:color="auto"/>
              </w:divBdr>
              <w:divsChild>
                <w:div w:id="103029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91110">
      <w:bodyDiv w:val="1"/>
      <w:marLeft w:val="0"/>
      <w:marRight w:val="0"/>
      <w:marTop w:val="0"/>
      <w:marBottom w:val="0"/>
      <w:divBdr>
        <w:top w:val="none" w:sz="0" w:space="0" w:color="auto"/>
        <w:left w:val="none" w:sz="0" w:space="0" w:color="auto"/>
        <w:bottom w:val="none" w:sz="0" w:space="0" w:color="auto"/>
        <w:right w:val="none" w:sz="0" w:space="0" w:color="auto"/>
      </w:divBdr>
      <w:divsChild>
        <w:div w:id="429013591">
          <w:marLeft w:val="0"/>
          <w:marRight w:val="0"/>
          <w:marTop w:val="0"/>
          <w:marBottom w:val="0"/>
          <w:divBdr>
            <w:top w:val="none" w:sz="0" w:space="0" w:color="auto"/>
            <w:left w:val="none" w:sz="0" w:space="0" w:color="auto"/>
            <w:bottom w:val="none" w:sz="0" w:space="0" w:color="auto"/>
            <w:right w:val="none" w:sz="0" w:space="0" w:color="auto"/>
          </w:divBdr>
        </w:div>
      </w:divsChild>
    </w:div>
    <w:div w:id="1289050463">
      <w:bodyDiv w:val="1"/>
      <w:marLeft w:val="0"/>
      <w:marRight w:val="0"/>
      <w:marTop w:val="0"/>
      <w:marBottom w:val="0"/>
      <w:divBdr>
        <w:top w:val="none" w:sz="0" w:space="0" w:color="auto"/>
        <w:left w:val="none" w:sz="0" w:space="0" w:color="auto"/>
        <w:bottom w:val="none" w:sz="0" w:space="0" w:color="auto"/>
        <w:right w:val="none" w:sz="0" w:space="0" w:color="auto"/>
      </w:divBdr>
      <w:divsChild>
        <w:div w:id="17658732">
          <w:marLeft w:val="576"/>
          <w:marRight w:val="0"/>
          <w:marTop w:val="200"/>
          <w:marBottom w:val="0"/>
          <w:divBdr>
            <w:top w:val="none" w:sz="0" w:space="0" w:color="auto"/>
            <w:left w:val="none" w:sz="0" w:space="0" w:color="auto"/>
            <w:bottom w:val="none" w:sz="0" w:space="0" w:color="auto"/>
            <w:right w:val="none" w:sz="0" w:space="0" w:color="auto"/>
          </w:divBdr>
        </w:div>
        <w:div w:id="135072459">
          <w:marLeft w:val="576"/>
          <w:marRight w:val="0"/>
          <w:marTop w:val="200"/>
          <w:marBottom w:val="0"/>
          <w:divBdr>
            <w:top w:val="none" w:sz="0" w:space="0" w:color="auto"/>
            <w:left w:val="none" w:sz="0" w:space="0" w:color="auto"/>
            <w:bottom w:val="none" w:sz="0" w:space="0" w:color="auto"/>
            <w:right w:val="none" w:sz="0" w:space="0" w:color="auto"/>
          </w:divBdr>
        </w:div>
        <w:div w:id="911238503">
          <w:marLeft w:val="576"/>
          <w:marRight w:val="0"/>
          <w:marTop w:val="200"/>
          <w:marBottom w:val="0"/>
          <w:divBdr>
            <w:top w:val="none" w:sz="0" w:space="0" w:color="auto"/>
            <w:left w:val="none" w:sz="0" w:space="0" w:color="auto"/>
            <w:bottom w:val="none" w:sz="0" w:space="0" w:color="auto"/>
            <w:right w:val="none" w:sz="0" w:space="0" w:color="auto"/>
          </w:divBdr>
        </w:div>
        <w:div w:id="2104374317">
          <w:marLeft w:val="576"/>
          <w:marRight w:val="0"/>
          <w:marTop w:val="200"/>
          <w:marBottom w:val="0"/>
          <w:divBdr>
            <w:top w:val="none" w:sz="0" w:space="0" w:color="auto"/>
            <w:left w:val="none" w:sz="0" w:space="0" w:color="auto"/>
            <w:bottom w:val="none" w:sz="0" w:space="0" w:color="auto"/>
            <w:right w:val="none" w:sz="0" w:space="0" w:color="auto"/>
          </w:divBdr>
        </w:div>
      </w:divsChild>
    </w:div>
    <w:div w:id="1386373963">
      <w:bodyDiv w:val="1"/>
      <w:marLeft w:val="0"/>
      <w:marRight w:val="0"/>
      <w:marTop w:val="0"/>
      <w:marBottom w:val="0"/>
      <w:divBdr>
        <w:top w:val="none" w:sz="0" w:space="0" w:color="auto"/>
        <w:left w:val="none" w:sz="0" w:space="0" w:color="auto"/>
        <w:bottom w:val="none" w:sz="0" w:space="0" w:color="auto"/>
        <w:right w:val="none" w:sz="0" w:space="0" w:color="auto"/>
      </w:divBdr>
    </w:div>
    <w:div w:id="1524399405">
      <w:bodyDiv w:val="1"/>
      <w:marLeft w:val="0"/>
      <w:marRight w:val="0"/>
      <w:marTop w:val="0"/>
      <w:marBottom w:val="0"/>
      <w:divBdr>
        <w:top w:val="none" w:sz="0" w:space="0" w:color="auto"/>
        <w:left w:val="none" w:sz="0" w:space="0" w:color="auto"/>
        <w:bottom w:val="none" w:sz="0" w:space="0" w:color="auto"/>
        <w:right w:val="none" w:sz="0" w:space="0" w:color="auto"/>
      </w:divBdr>
    </w:div>
    <w:div w:id="1566838281">
      <w:bodyDiv w:val="1"/>
      <w:marLeft w:val="0"/>
      <w:marRight w:val="0"/>
      <w:marTop w:val="0"/>
      <w:marBottom w:val="0"/>
      <w:divBdr>
        <w:top w:val="none" w:sz="0" w:space="0" w:color="auto"/>
        <w:left w:val="none" w:sz="0" w:space="0" w:color="auto"/>
        <w:bottom w:val="none" w:sz="0" w:space="0" w:color="auto"/>
        <w:right w:val="none" w:sz="0" w:space="0" w:color="auto"/>
      </w:divBdr>
    </w:div>
    <w:div w:id="1587610000">
      <w:bodyDiv w:val="1"/>
      <w:marLeft w:val="0"/>
      <w:marRight w:val="0"/>
      <w:marTop w:val="0"/>
      <w:marBottom w:val="0"/>
      <w:divBdr>
        <w:top w:val="none" w:sz="0" w:space="0" w:color="auto"/>
        <w:left w:val="none" w:sz="0" w:space="0" w:color="auto"/>
        <w:bottom w:val="none" w:sz="0" w:space="0" w:color="auto"/>
        <w:right w:val="none" w:sz="0" w:space="0" w:color="auto"/>
      </w:divBdr>
      <w:divsChild>
        <w:div w:id="1500542059">
          <w:marLeft w:val="0"/>
          <w:marRight w:val="0"/>
          <w:marTop w:val="0"/>
          <w:marBottom w:val="0"/>
          <w:divBdr>
            <w:top w:val="none" w:sz="0" w:space="0" w:color="auto"/>
            <w:left w:val="none" w:sz="0" w:space="0" w:color="auto"/>
            <w:bottom w:val="none" w:sz="0" w:space="0" w:color="auto"/>
            <w:right w:val="none" w:sz="0" w:space="0" w:color="auto"/>
          </w:divBdr>
          <w:divsChild>
            <w:div w:id="1823697656">
              <w:marLeft w:val="0"/>
              <w:marRight w:val="0"/>
              <w:marTop w:val="0"/>
              <w:marBottom w:val="0"/>
              <w:divBdr>
                <w:top w:val="none" w:sz="0" w:space="0" w:color="auto"/>
                <w:left w:val="none" w:sz="0" w:space="0" w:color="auto"/>
                <w:bottom w:val="none" w:sz="0" w:space="0" w:color="auto"/>
                <w:right w:val="none" w:sz="0" w:space="0" w:color="auto"/>
              </w:divBdr>
              <w:divsChild>
                <w:div w:id="56383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7709">
      <w:bodyDiv w:val="1"/>
      <w:marLeft w:val="0"/>
      <w:marRight w:val="0"/>
      <w:marTop w:val="0"/>
      <w:marBottom w:val="0"/>
      <w:divBdr>
        <w:top w:val="none" w:sz="0" w:space="0" w:color="auto"/>
        <w:left w:val="none" w:sz="0" w:space="0" w:color="auto"/>
        <w:bottom w:val="none" w:sz="0" w:space="0" w:color="auto"/>
        <w:right w:val="none" w:sz="0" w:space="0" w:color="auto"/>
      </w:divBdr>
    </w:div>
    <w:div w:id="1965034296">
      <w:bodyDiv w:val="1"/>
      <w:marLeft w:val="0"/>
      <w:marRight w:val="0"/>
      <w:marTop w:val="0"/>
      <w:marBottom w:val="0"/>
      <w:divBdr>
        <w:top w:val="none" w:sz="0" w:space="0" w:color="auto"/>
        <w:left w:val="none" w:sz="0" w:space="0" w:color="auto"/>
        <w:bottom w:val="none" w:sz="0" w:space="0" w:color="auto"/>
        <w:right w:val="none" w:sz="0" w:space="0" w:color="auto"/>
      </w:divBdr>
      <w:divsChild>
        <w:div w:id="746146337">
          <w:marLeft w:val="0"/>
          <w:marRight w:val="0"/>
          <w:marTop w:val="0"/>
          <w:marBottom w:val="0"/>
          <w:divBdr>
            <w:top w:val="none" w:sz="0" w:space="0" w:color="auto"/>
            <w:left w:val="none" w:sz="0" w:space="0" w:color="auto"/>
            <w:bottom w:val="none" w:sz="0" w:space="0" w:color="auto"/>
            <w:right w:val="none" w:sz="0" w:space="0" w:color="auto"/>
          </w:divBdr>
          <w:divsChild>
            <w:div w:id="1105661751">
              <w:marLeft w:val="0"/>
              <w:marRight w:val="0"/>
              <w:marTop w:val="0"/>
              <w:marBottom w:val="0"/>
              <w:divBdr>
                <w:top w:val="none" w:sz="0" w:space="0" w:color="auto"/>
                <w:left w:val="none" w:sz="0" w:space="0" w:color="auto"/>
                <w:bottom w:val="none" w:sz="0" w:space="0" w:color="auto"/>
                <w:right w:val="none" w:sz="0" w:space="0" w:color="auto"/>
              </w:divBdr>
              <w:divsChild>
                <w:div w:id="20846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v.uio.no/psi/english/research/projects/human-time-data/docum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io.no/ritmo/english/research/labs/fourms/handbook/data-management/felles-drive/index.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io.no/for-ansatte/nettverk-moter/los-enhetene/forskningsinfrastruktur/einfrastruktur/planer/2016-19/index.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C59F48C8E8D544189C9D151FB7B540D" ma:contentTypeVersion="10" ma:contentTypeDescription="Opprett et nytt dokument." ma:contentTypeScope="" ma:versionID="8ecbcf4894effe7fd9ce4dcc8f32d62f">
  <xsd:schema xmlns:xsd="http://www.w3.org/2001/XMLSchema" xmlns:xs="http://www.w3.org/2001/XMLSchema" xmlns:p="http://schemas.microsoft.com/office/2006/metadata/properties" xmlns:ns3="cc8d180d-3f78-4a36-8715-74ebcb6512d9" targetNamespace="http://schemas.microsoft.com/office/2006/metadata/properties" ma:root="true" ma:fieldsID="7349441a99a9971fe239a5e6f2ef4cb8" ns3:_="">
    <xsd:import namespace="cc8d180d-3f78-4a36-8715-74ebcb6512d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d180d-3f78-4a36-8715-74ebcb651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46419D-A125-459C-BEAF-9B1D8BB3D7EF}">
  <ds:schemaRefs>
    <ds:schemaRef ds:uri="http://schemas.openxmlformats.org/officeDocument/2006/bibliography"/>
  </ds:schemaRefs>
</ds:datastoreItem>
</file>

<file path=customXml/itemProps2.xml><?xml version="1.0" encoding="utf-8"?>
<ds:datastoreItem xmlns:ds="http://schemas.openxmlformats.org/officeDocument/2006/customXml" ds:itemID="{FD8C0132-C756-4B76-AB55-B3307B740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d180d-3f78-4a36-8715-74ebcb651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035C50-820D-4B58-9F83-8303CB0E82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9B6506-57EC-45A2-ACE7-F5B910D4A8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8667</Characters>
  <Application>Microsoft Office Word</Application>
  <DocSecurity>0</DocSecurity>
  <Lines>72</Lines>
  <Paragraphs>20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2</cp:revision>
  <cp:lastPrinted>2019-10-21T13:20:00Z</cp:lastPrinted>
  <dcterms:created xsi:type="dcterms:W3CDTF">2020-06-04T11:45:00Z</dcterms:created>
  <dcterms:modified xsi:type="dcterms:W3CDTF">2020-06-04T11:45:00Z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0x0101009C59F48C8E8D544189C9D151FB7B540D</vt:lpwstr>
  </property>
</Properties>
</file>